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A8" w:rsidRPr="002639A8" w:rsidRDefault="002639A8" w:rsidP="0037125A">
      <w:pPr>
        <w:tabs>
          <w:tab w:val="right" w:pos="9355"/>
        </w:tabs>
        <w:spacing w:after="0"/>
        <w:jc w:val="right"/>
        <w:rPr>
          <w:rFonts w:ascii="Times New Roman" w:hAnsi="Times New Roman"/>
          <w:sz w:val="24"/>
          <w:szCs w:val="24"/>
        </w:rPr>
      </w:pPr>
      <w:r w:rsidRPr="002639A8">
        <w:rPr>
          <w:rFonts w:ascii="Times New Roman" w:hAnsi="Times New Roman"/>
          <w:sz w:val="24"/>
          <w:szCs w:val="24"/>
        </w:rPr>
        <w:t xml:space="preserve">Białystok, dnia </w:t>
      </w:r>
      <w:r w:rsidR="0037125A">
        <w:rPr>
          <w:rFonts w:ascii="Times New Roman" w:hAnsi="Times New Roman"/>
          <w:sz w:val="24"/>
          <w:szCs w:val="24"/>
        </w:rPr>
        <w:t>2014</w:t>
      </w:r>
      <w:r w:rsidR="0089112B">
        <w:rPr>
          <w:rFonts w:ascii="Times New Roman" w:hAnsi="Times New Roman"/>
          <w:sz w:val="24"/>
          <w:szCs w:val="24"/>
        </w:rPr>
        <w:t>-01-29</w:t>
      </w:r>
    </w:p>
    <w:p w:rsidR="002639A8" w:rsidRPr="002639A8" w:rsidRDefault="002639A8" w:rsidP="0037125A">
      <w:pPr>
        <w:pStyle w:val="Tytu"/>
        <w:spacing w:after="0"/>
        <w:jc w:val="left"/>
        <w:rPr>
          <w:rFonts w:ascii="Times New Roman" w:hAnsi="Times New Roman"/>
          <w:b w:val="0"/>
          <w:sz w:val="24"/>
          <w:szCs w:val="24"/>
        </w:rPr>
      </w:pPr>
      <w:r w:rsidRPr="002639A8">
        <w:rPr>
          <w:rFonts w:ascii="Times New Roman" w:hAnsi="Times New Roman"/>
          <w:b w:val="0"/>
          <w:sz w:val="24"/>
          <w:szCs w:val="24"/>
        </w:rPr>
        <w:t>OA. 341-1/MJM/1</w:t>
      </w:r>
      <w:r w:rsidR="0037125A">
        <w:rPr>
          <w:rFonts w:ascii="Times New Roman" w:hAnsi="Times New Roman"/>
          <w:b w:val="0"/>
          <w:sz w:val="24"/>
          <w:szCs w:val="24"/>
        </w:rPr>
        <w:t>4</w:t>
      </w:r>
    </w:p>
    <w:p w:rsidR="002639A8" w:rsidRPr="002639A8" w:rsidRDefault="002639A8" w:rsidP="0037125A">
      <w:pPr>
        <w:pStyle w:val="Tytu"/>
        <w:spacing w:after="0"/>
        <w:rPr>
          <w:rFonts w:ascii="Times New Roman" w:hAnsi="Times New Roman"/>
          <w:b w:val="0"/>
          <w:sz w:val="24"/>
          <w:szCs w:val="24"/>
          <w:u w:val="single"/>
        </w:rPr>
      </w:pPr>
    </w:p>
    <w:p w:rsidR="002639A8" w:rsidRPr="002639A8" w:rsidRDefault="002639A8" w:rsidP="0037125A">
      <w:pPr>
        <w:pStyle w:val="Tytu"/>
        <w:spacing w:after="0"/>
        <w:rPr>
          <w:rFonts w:ascii="Times New Roman" w:hAnsi="Times New Roman"/>
          <w:sz w:val="24"/>
          <w:szCs w:val="24"/>
          <w:u w:val="single"/>
        </w:rPr>
      </w:pPr>
    </w:p>
    <w:p w:rsidR="0037125A" w:rsidRDefault="0037125A" w:rsidP="0037125A">
      <w:pPr>
        <w:pStyle w:val="Tytu"/>
        <w:spacing w:after="0"/>
        <w:rPr>
          <w:rFonts w:ascii="Times New Roman" w:hAnsi="Times New Roman"/>
          <w:sz w:val="24"/>
          <w:szCs w:val="24"/>
          <w:u w:val="single"/>
        </w:rPr>
      </w:pPr>
    </w:p>
    <w:p w:rsidR="0037125A" w:rsidRDefault="0037125A" w:rsidP="0037125A">
      <w:pPr>
        <w:pStyle w:val="Tytu"/>
        <w:spacing w:after="0"/>
        <w:rPr>
          <w:rFonts w:ascii="Times New Roman" w:hAnsi="Times New Roman"/>
          <w:sz w:val="24"/>
          <w:szCs w:val="24"/>
          <w:u w:val="single"/>
        </w:rPr>
      </w:pPr>
    </w:p>
    <w:p w:rsidR="002639A8" w:rsidRPr="002639A8" w:rsidRDefault="002639A8" w:rsidP="0037125A">
      <w:pPr>
        <w:pStyle w:val="Tytu"/>
        <w:spacing w:after="0"/>
        <w:rPr>
          <w:rFonts w:ascii="Times New Roman" w:hAnsi="Times New Roman"/>
          <w:sz w:val="24"/>
          <w:szCs w:val="24"/>
          <w:u w:val="single"/>
        </w:rPr>
      </w:pPr>
      <w:r w:rsidRPr="002639A8">
        <w:rPr>
          <w:rFonts w:ascii="Times New Roman" w:hAnsi="Times New Roman"/>
          <w:sz w:val="24"/>
          <w:szCs w:val="24"/>
          <w:u w:val="single"/>
        </w:rPr>
        <w:t>SPECYFIKACJA ISTOTNYCH WARUNKÓW ZAMÓWIENIA</w:t>
      </w:r>
    </w:p>
    <w:p w:rsidR="002639A8" w:rsidRPr="002639A8" w:rsidRDefault="002639A8" w:rsidP="0037125A">
      <w:pPr>
        <w:spacing w:after="0"/>
        <w:rPr>
          <w:rFonts w:ascii="Times New Roman" w:hAnsi="Times New Roman"/>
          <w:b/>
          <w:sz w:val="24"/>
          <w:szCs w:val="24"/>
        </w:rPr>
      </w:pPr>
    </w:p>
    <w:p w:rsidR="0037125A" w:rsidRDefault="0037125A" w:rsidP="0037125A">
      <w:pPr>
        <w:spacing w:after="0"/>
        <w:jc w:val="center"/>
        <w:rPr>
          <w:rFonts w:ascii="Times New Roman" w:hAnsi="Times New Roman"/>
          <w:b/>
          <w:sz w:val="24"/>
          <w:szCs w:val="24"/>
        </w:rPr>
      </w:pPr>
    </w:p>
    <w:p w:rsidR="0037125A" w:rsidRDefault="0037125A" w:rsidP="0037125A">
      <w:pPr>
        <w:spacing w:after="0"/>
        <w:jc w:val="center"/>
        <w:rPr>
          <w:rFonts w:ascii="Times New Roman" w:hAnsi="Times New Roman"/>
          <w:b/>
          <w:sz w:val="24"/>
          <w:szCs w:val="24"/>
        </w:rPr>
      </w:pPr>
    </w:p>
    <w:p w:rsidR="002639A8" w:rsidRPr="002639A8" w:rsidRDefault="002639A8" w:rsidP="0037125A">
      <w:pPr>
        <w:spacing w:after="0"/>
        <w:jc w:val="center"/>
        <w:rPr>
          <w:rFonts w:ascii="Times New Roman" w:hAnsi="Times New Roman"/>
          <w:b/>
          <w:sz w:val="24"/>
          <w:szCs w:val="24"/>
        </w:rPr>
      </w:pPr>
      <w:r w:rsidRPr="002639A8">
        <w:rPr>
          <w:rFonts w:ascii="Times New Roman" w:hAnsi="Times New Roman"/>
          <w:b/>
          <w:sz w:val="24"/>
          <w:szCs w:val="24"/>
        </w:rPr>
        <w:t xml:space="preserve">  PRZEDMIOT ZAMÓWIENIA:</w:t>
      </w:r>
    </w:p>
    <w:p w:rsidR="002639A8" w:rsidRDefault="002639A8" w:rsidP="0037125A">
      <w:pPr>
        <w:spacing w:after="0"/>
        <w:rPr>
          <w:rFonts w:ascii="Times New Roman" w:hAnsi="Times New Roman"/>
          <w:sz w:val="24"/>
          <w:szCs w:val="24"/>
        </w:rPr>
      </w:pPr>
    </w:p>
    <w:p w:rsidR="0037125A" w:rsidRDefault="0037125A" w:rsidP="0037125A">
      <w:pPr>
        <w:spacing w:after="0"/>
        <w:rPr>
          <w:rFonts w:ascii="Times New Roman" w:hAnsi="Times New Roman"/>
          <w:sz w:val="24"/>
          <w:szCs w:val="24"/>
        </w:rPr>
      </w:pPr>
    </w:p>
    <w:p w:rsidR="0037125A" w:rsidRPr="002639A8" w:rsidRDefault="0037125A" w:rsidP="0037125A">
      <w:pPr>
        <w:spacing w:after="0"/>
        <w:rPr>
          <w:rFonts w:ascii="Times New Roman" w:hAnsi="Times New Roman"/>
          <w:sz w:val="24"/>
          <w:szCs w:val="24"/>
        </w:rPr>
      </w:pPr>
    </w:p>
    <w:p w:rsidR="002639A8" w:rsidRPr="002639A8" w:rsidRDefault="002639A8" w:rsidP="0037125A">
      <w:pPr>
        <w:tabs>
          <w:tab w:val="left" w:pos="3795"/>
        </w:tabs>
        <w:spacing w:after="0"/>
        <w:jc w:val="center"/>
        <w:rPr>
          <w:rFonts w:ascii="Times New Roman" w:hAnsi="Times New Roman"/>
          <w:b/>
          <w:sz w:val="24"/>
          <w:szCs w:val="24"/>
        </w:rPr>
      </w:pPr>
      <w:r w:rsidRPr="002639A8">
        <w:rPr>
          <w:rFonts w:ascii="Times New Roman" w:hAnsi="Times New Roman"/>
          <w:b/>
          <w:sz w:val="24"/>
          <w:szCs w:val="24"/>
        </w:rPr>
        <w:t>WYKONANIE I DOSTAWA MATERIAŁÓW PROMOCYJNYCH</w:t>
      </w:r>
    </w:p>
    <w:p w:rsidR="002639A8" w:rsidRPr="002639A8" w:rsidRDefault="002639A8" w:rsidP="0037125A">
      <w:pPr>
        <w:tabs>
          <w:tab w:val="left" w:pos="3795"/>
        </w:tabs>
        <w:spacing w:after="0"/>
        <w:jc w:val="center"/>
        <w:rPr>
          <w:rFonts w:ascii="Times New Roman" w:hAnsi="Times New Roman"/>
          <w:b/>
          <w:sz w:val="24"/>
          <w:szCs w:val="24"/>
        </w:rPr>
      </w:pPr>
      <w:r w:rsidRPr="002639A8">
        <w:rPr>
          <w:rFonts w:ascii="Times New Roman" w:hAnsi="Times New Roman"/>
          <w:b/>
          <w:sz w:val="24"/>
          <w:szCs w:val="24"/>
        </w:rPr>
        <w:t>ORAZ USŁUG</w:t>
      </w:r>
      <w:r w:rsidR="00016EB8">
        <w:rPr>
          <w:rFonts w:ascii="Times New Roman" w:hAnsi="Times New Roman"/>
          <w:b/>
          <w:sz w:val="24"/>
          <w:szCs w:val="24"/>
        </w:rPr>
        <w:t>A</w:t>
      </w:r>
      <w:r w:rsidRPr="002639A8">
        <w:rPr>
          <w:rFonts w:ascii="Times New Roman" w:hAnsi="Times New Roman"/>
          <w:b/>
          <w:sz w:val="24"/>
          <w:szCs w:val="24"/>
        </w:rPr>
        <w:t xml:space="preserve"> PROJEKTÓW GRAFICZNYCH</w:t>
      </w:r>
    </w:p>
    <w:p w:rsidR="002639A8" w:rsidRPr="002639A8" w:rsidRDefault="002639A8" w:rsidP="0037125A">
      <w:pPr>
        <w:tabs>
          <w:tab w:val="left" w:pos="3795"/>
        </w:tabs>
        <w:spacing w:after="0"/>
        <w:jc w:val="center"/>
        <w:rPr>
          <w:rFonts w:ascii="Times New Roman" w:hAnsi="Times New Roman"/>
          <w:b/>
          <w:sz w:val="24"/>
          <w:szCs w:val="24"/>
        </w:rPr>
      </w:pPr>
      <w:r w:rsidRPr="002639A8">
        <w:rPr>
          <w:rFonts w:ascii="Times New Roman" w:hAnsi="Times New Roman"/>
          <w:b/>
          <w:sz w:val="24"/>
          <w:szCs w:val="24"/>
        </w:rPr>
        <w:t>DO PROJEKTU „</w:t>
      </w:r>
      <w:r w:rsidR="0037125A">
        <w:rPr>
          <w:rFonts w:ascii="Times New Roman" w:hAnsi="Times New Roman"/>
          <w:b/>
          <w:sz w:val="24"/>
          <w:szCs w:val="24"/>
        </w:rPr>
        <w:t>WSPÓLNE DZIAŁANIE</w:t>
      </w:r>
      <w:r w:rsidRPr="002639A8">
        <w:rPr>
          <w:rFonts w:ascii="Times New Roman" w:hAnsi="Times New Roman"/>
          <w:b/>
          <w:sz w:val="24"/>
          <w:szCs w:val="24"/>
        </w:rPr>
        <w:t xml:space="preserve"> – </w:t>
      </w:r>
      <w:r w:rsidR="0037125A">
        <w:rPr>
          <w:rFonts w:ascii="Times New Roman" w:hAnsi="Times New Roman"/>
          <w:b/>
          <w:sz w:val="24"/>
          <w:szCs w:val="24"/>
        </w:rPr>
        <w:t>JEDEN PROJEKT</w:t>
      </w:r>
      <w:r w:rsidRPr="002639A8">
        <w:rPr>
          <w:rFonts w:ascii="Times New Roman" w:hAnsi="Times New Roman"/>
          <w:b/>
          <w:sz w:val="24"/>
          <w:szCs w:val="24"/>
        </w:rPr>
        <w:t>”</w:t>
      </w:r>
    </w:p>
    <w:p w:rsidR="002639A8" w:rsidRPr="002639A8" w:rsidRDefault="002639A8" w:rsidP="0037125A">
      <w:pPr>
        <w:tabs>
          <w:tab w:val="left" w:pos="3795"/>
        </w:tabs>
        <w:spacing w:after="0"/>
        <w:jc w:val="center"/>
        <w:rPr>
          <w:rFonts w:ascii="Times New Roman" w:hAnsi="Times New Roman"/>
          <w:b/>
          <w:sz w:val="24"/>
          <w:szCs w:val="24"/>
        </w:rPr>
      </w:pPr>
      <w:r w:rsidRPr="002639A8">
        <w:rPr>
          <w:rFonts w:ascii="Times New Roman" w:hAnsi="Times New Roman"/>
          <w:b/>
          <w:sz w:val="24"/>
          <w:szCs w:val="24"/>
        </w:rPr>
        <w:t xml:space="preserve">ORAZ NA POTRZEBY CAZ PRZY POWIATOWYM URZĘDZIE PRACY </w:t>
      </w:r>
      <w:r w:rsidR="0037125A">
        <w:rPr>
          <w:rFonts w:ascii="Times New Roman" w:hAnsi="Times New Roman"/>
          <w:b/>
          <w:sz w:val="24"/>
          <w:szCs w:val="24"/>
        </w:rPr>
        <w:br/>
      </w:r>
      <w:r w:rsidRPr="002639A8">
        <w:rPr>
          <w:rFonts w:ascii="Times New Roman" w:hAnsi="Times New Roman"/>
          <w:b/>
          <w:sz w:val="24"/>
          <w:szCs w:val="24"/>
        </w:rPr>
        <w:t>W BIAŁYMSTOKU</w:t>
      </w:r>
    </w:p>
    <w:p w:rsidR="0037125A" w:rsidRDefault="0037125A" w:rsidP="0037125A">
      <w:pPr>
        <w:spacing w:after="0"/>
        <w:rPr>
          <w:rFonts w:ascii="Times New Roman" w:hAnsi="Times New Roman"/>
          <w:b/>
          <w:sz w:val="24"/>
          <w:szCs w:val="24"/>
        </w:rPr>
      </w:pPr>
    </w:p>
    <w:p w:rsidR="0037125A" w:rsidRDefault="0037125A" w:rsidP="0037125A">
      <w:pPr>
        <w:spacing w:after="0"/>
        <w:rPr>
          <w:rFonts w:ascii="Times New Roman" w:hAnsi="Times New Roman"/>
          <w:b/>
          <w:sz w:val="24"/>
          <w:szCs w:val="24"/>
        </w:rPr>
      </w:pPr>
    </w:p>
    <w:p w:rsidR="0037125A" w:rsidRDefault="0037125A" w:rsidP="0037125A">
      <w:pPr>
        <w:spacing w:after="0"/>
        <w:rPr>
          <w:rFonts w:ascii="Times New Roman" w:hAnsi="Times New Roman"/>
          <w:b/>
          <w:sz w:val="24"/>
          <w:szCs w:val="24"/>
        </w:rPr>
      </w:pPr>
    </w:p>
    <w:p w:rsidR="002639A8" w:rsidRPr="002639A8" w:rsidRDefault="002639A8" w:rsidP="0037125A">
      <w:pPr>
        <w:spacing w:after="0"/>
        <w:rPr>
          <w:rFonts w:ascii="Times New Roman" w:hAnsi="Times New Roman"/>
          <w:b/>
          <w:sz w:val="24"/>
          <w:szCs w:val="24"/>
        </w:rPr>
      </w:pPr>
      <w:r w:rsidRPr="002639A8">
        <w:rPr>
          <w:rFonts w:ascii="Times New Roman" w:hAnsi="Times New Roman"/>
          <w:b/>
          <w:sz w:val="24"/>
          <w:szCs w:val="24"/>
        </w:rPr>
        <w:t>KOD CPV:</w:t>
      </w:r>
    </w:p>
    <w:p w:rsidR="002639A8" w:rsidRPr="002639A8" w:rsidRDefault="002639A8" w:rsidP="0037125A">
      <w:pPr>
        <w:spacing w:after="0"/>
        <w:rPr>
          <w:rFonts w:ascii="Times New Roman" w:hAnsi="Times New Roman"/>
          <w:b/>
          <w:sz w:val="24"/>
          <w:szCs w:val="24"/>
        </w:rPr>
      </w:pPr>
      <w:r w:rsidRPr="002639A8">
        <w:rPr>
          <w:rFonts w:ascii="Times New Roman" w:hAnsi="Times New Roman"/>
          <w:b/>
          <w:sz w:val="24"/>
          <w:szCs w:val="24"/>
        </w:rPr>
        <w:t xml:space="preserve">                    39.29.41.00-0 artykuły informacyjne i promocyjne                           </w:t>
      </w:r>
    </w:p>
    <w:p w:rsidR="002639A8" w:rsidRPr="002639A8" w:rsidRDefault="002639A8" w:rsidP="0037125A">
      <w:pPr>
        <w:spacing w:after="0"/>
        <w:rPr>
          <w:rFonts w:ascii="Times New Roman" w:hAnsi="Times New Roman"/>
          <w:b/>
          <w:sz w:val="24"/>
          <w:szCs w:val="24"/>
        </w:rPr>
      </w:pPr>
      <w:r w:rsidRPr="002639A8">
        <w:rPr>
          <w:rFonts w:ascii="Times New Roman" w:hAnsi="Times New Roman"/>
          <w:b/>
          <w:sz w:val="24"/>
          <w:szCs w:val="24"/>
        </w:rPr>
        <w:t xml:space="preserve">                    79.82.25.00-7 usługi projektów graficznych,</w:t>
      </w:r>
    </w:p>
    <w:p w:rsidR="002639A8" w:rsidRDefault="002639A8" w:rsidP="0037125A">
      <w:pPr>
        <w:spacing w:after="0"/>
        <w:jc w:val="both"/>
        <w:rPr>
          <w:rFonts w:ascii="Times New Roman" w:hAnsi="Times New Roman"/>
          <w:sz w:val="24"/>
          <w:szCs w:val="24"/>
        </w:rPr>
      </w:pPr>
    </w:p>
    <w:p w:rsidR="0037125A" w:rsidRDefault="0037125A" w:rsidP="0037125A">
      <w:pPr>
        <w:spacing w:after="0"/>
        <w:jc w:val="both"/>
        <w:rPr>
          <w:rFonts w:ascii="Times New Roman" w:hAnsi="Times New Roman"/>
          <w:sz w:val="24"/>
          <w:szCs w:val="24"/>
        </w:rPr>
      </w:pPr>
    </w:p>
    <w:p w:rsidR="002639A8" w:rsidRPr="002639A8" w:rsidRDefault="002639A8" w:rsidP="0037125A">
      <w:pPr>
        <w:spacing w:after="0"/>
        <w:jc w:val="both"/>
        <w:rPr>
          <w:rFonts w:ascii="Times New Roman" w:hAnsi="Times New Roman"/>
          <w:sz w:val="24"/>
          <w:szCs w:val="24"/>
        </w:rPr>
      </w:pPr>
      <w:r w:rsidRPr="002639A8">
        <w:rPr>
          <w:rFonts w:ascii="Times New Roman" w:hAnsi="Times New Roman"/>
          <w:sz w:val="24"/>
          <w:szCs w:val="24"/>
        </w:rPr>
        <w:t xml:space="preserve">Sporządziła: Małgorzata Miklaszewska </w:t>
      </w:r>
    </w:p>
    <w:p w:rsidR="0037125A" w:rsidRDefault="0037125A" w:rsidP="0037125A">
      <w:pPr>
        <w:spacing w:after="0"/>
        <w:jc w:val="center"/>
        <w:rPr>
          <w:rFonts w:ascii="Times New Roman" w:hAnsi="Times New Roman"/>
          <w:b/>
          <w:bCs/>
          <w:sz w:val="24"/>
          <w:szCs w:val="24"/>
        </w:rPr>
      </w:pPr>
    </w:p>
    <w:p w:rsidR="002639A8" w:rsidRPr="002639A8" w:rsidRDefault="002639A8" w:rsidP="0037125A">
      <w:pPr>
        <w:spacing w:after="0"/>
        <w:jc w:val="center"/>
        <w:rPr>
          <w:rFonts w:ascii="Times New Roman" w:hAnsi="Times New Roman"/>
          <w:b/>
          <w:bCs/>
          <w:sz w:val="24"/>
          <w:szCs w:val="24"/>
        </w:rPr>
      </w:pPr>
      <w:r w:rsidRPr="002639A8">
        <w:rPr>
          <w:rFonts w:ascii="Times New Roman" w:hAnsi="Times New Roman"/>
          <w:b/>
          <w:bCs/>
          <w:sz w:val="24"/>
          <w:szCs w:val="24"/>
        </w:rPr>
        <w:t>Numer ogłoszenia: ………………..; data zamieszczenia: ………………….. r.</w:t>
      </w:r>
    </w:p>
    <w:p w:rsidR="0037125A" w:rsidRDefault="0037125A" w:rsidP="0037125A">
      <w:pPr>
        <w:spacing w:after="0"/>
        <w:rPr>
          <w:rFonts w:ascii="Times New Roman" w:hAnsi="Times New Roman"/>
          <w:b/>
          <w:sz w:val="24"/>
          <w:szCs w:val="24"/>
        </w:rPr>
      </w:pPr>
    </w:p>
    <w:p w:rsidR="002639A8" w:rsidRPr="002639A8" w:rsidRDefault="002639A8" w:rsidP="0037125A">
      <w:pPr>
        <w:spacing w:after="0"/>
        <w:rPr>
          <w:rFonts w:ascii="Times New Roman" w:hAnsi="Times New Roman"/>
          <w:b/>
          <w:sz w:val="24"/>
          <w:szCs w:val="24"/>
        </w:rPr>
      </w:pPr>
      <w:r w:rsidRPr="002639A8">
        <w:rPr>
          <w:rFonts w:ascii="Times New Roman" w:hAnsi="Times New Roman"/>
          <w:b/>
          <w:sz w:val="24"/>
          <w:szCs w:val="24"/>
        </w:rPr>
        <w:t xml:space="preserve">                                                                 STYCZEŃ  201</w:t>
      </w:r>
      <w:r w:rsidR="0037125A">
        <w:rPr>
          <w:rFonts w:ascii="Times New Roman" w:hAnsi="Times New Roman"/>
          <w:b/>
          <w:sz w:val="24"/>
          <w:szCs w:val="24"/>
        </w:rPr>
        <w:t>4</w:t>
      </w:r>
      <w:r w:rsidRPr="002639A8">
        <w:rPr>
          <w:rFonts w:ascii="Times New Roman" w:hAnsi="Times New Roman"/>
          <w:b/>
          <w:sz w:val="24"/>
          <w:szCs w:val="24"/>
        </w:rPr>
        <w:t xml:space="preserve"> </w:t>
      </w:r>
    </w:p>
    <w:p w:rsidR="002639A8" w:rsidRPr="00A808C7" w:rsidRDefault="002639A8" w:rsidP="00A808C7">
      <w:pPr>
        <w:pStyle w:val="Podtytu"/>
        <w:widowControl/>
        <w:autoSpaceDE/>
        <w:autoSpaceDN/>
        <w:adjustRightInd/>
        <w:spacing w:after="0" w:line="276" w:lineRule="auto"/>
        <w:outlineLvl w:val="9"/>
        <w:rPr>
          <w:rFonts w:ascii="Times New Roman" w:hAnsi="Times New Roman"/>
          <w:b/>
          <w:color w:val="00B050"/>
          <w:sz w:val="28"/>
          <w:szCs w:val="28"/>
        </w:rPr>
      </w:pPr>
      <w:r w:rsidRPr="00A808C7">
        <w:rPr>
          <w:rFonts w:ascii="Times New Roman" w:hAnsi="Times New Roman"/>
          <w:b/>
          <w:color w:val="00B050"/>
          <w:sz w:val="28"/>
          <w:szCs w:val="28"/>
        </w:rPr>
        <w:lastRenderedPageBreak/>
        <w:t>1. Nazwa i adres Zamawiającego</w:t>
      </w:r>
    </w:p>
    <w:p w:rsidR="008E6EAC" w:rsidRPr="00016EB8" w:rsidRDefault="008E6EAC" w:rsidP="00A808C7">
      <w:pPr>
        <w:pStyle w:val="Podtytu"/>
        <w:spacing w:after="0" w:line="276" w:lineRule="auto"/>
        <w:jc w:val="both"/>
        <w:rPr>
          <w:rFonts w:ascii="Times New Roman" w:hAnsi="Times New Roman"/>
        </w:rPr>
      </w:pPr>
      <w:r w:rsidRPr="00016EB8">
        <w:rPr>
          <w:rFonts w:ascii="Times New Roman" w:hAnsi="Times New Roman"/>
        </w:rPr>
        <w:t>Powiatowy Urząd Pracy w Białymstoku</w:t>
      </w:r>
    </w:p>
    <w:p w:rsidR="008E6EAC" w:rsidRPr="00016EB8" w:rsidRDefault="008E6EAC" w:rsidP="00A808C7">
      <w:pPr>
        <w:spacing w:after="0"/>
        <w:jc w:val="both"/>
        <w:rPr>
          <w:rFonts w:ascii="Times New Roman" w:hAnsi="Times New Roman"/>
          <w:sz w:val="24"/>
          <w:szCs w:val="24"/>
          <w:lang w:val="en-US"/>
        </w:rPr>
      </w:pPr>
      <w:r w:rsidRPr="00016EB8">
        <w:rPr>
          <w:rFonts w:ascii="Times New Roman" w:hAnsi="Times New Roman"/>
          <w:sz w:val="24"/>
          <w:szCs w:val="24"/>
        </w:rPr>
        <w:t xml:space="preserve">15-365 Białystok, ul. </w:t>
      </w:r>
      <w:r w:rsidRPr="00016EB8">
        <w:rPr>
          <w:rFonts w:ascii="Times New Roman" w:hAnsi="Times New Roman"/>
          <w:sz w:val="24"/>
          <w:szCs w:val="24"/>
          <w:lang w:val="en-US"/>
        </w:rPr>
        <w:t>Pogodna 63/1</w:t>
      </w:r>
    </w:p>
    <w:p w:rsidR="008E6EAC" w:rsidRPr="00016EB8" w:rsidRDefault="008E6EAC" w:rsidP="00A808C7">
      <w:pPr>
        <w:spacing w:after="0"/>
        <w:jc w:val="both"/>
        <w:rPr>
          <w:rFonts w:ascii="Times New Roman" w:hAnsi="Times New Roman"/>
          <w:sz w:val="24"/>
          <w:szCs w:val="24"/>
          <w:lang w:val="en-US"/>
        </w:rPr>
      </w:pPr>
      <w:r w:rsidRPr="00016EB8">
        <w:rPr>
          <w:rFonts w:ascii="Times New Roman" w:hAnsi="Times New Roman"/>
          <w:sz w:val="24"/>
          <w:szCs w:val="24"/>
          <w:lang w:val="en-US"/>
        </w:rPr>
        <w:t>tel. (85) 7473800  fax. (85) 7473861</w:t>
      </w:r>
    </w:p>
    <w:p w:rsidR="008E6EAC" w:rsidRPr="00016EB8" w:rsidRDefault="008E6EAC" w:rsidP="00A808C7">
      <w:pPr>
        <w:spacing w:after="0"/>
        <w:jc w:val="both"/>
        <w:rPr>
          <w:rFonts w:ascii="Times New Roman" w:hAnsi="Times New Roman"/>
          <w:sz w:val="24"/>
          <w:szCs w:val="24"/>
          <w:lang w:val="de-DE"/>
        </w:rPr>
      </w:pPr>
      <w:r w:rsidRPr="00016EB8">
        <w:rPr>
          <w:rFonts w:ascii="Times New Roman" w:hAnsi="Times New Roman"/>
          <w:sz w:val="24"/>
          <w:szCs w:val="24"/>
          <w:lang w:val="de-DE"/>
        </w:rPr>
        <w:t xml:space="preserve">e-mail </w:t>
      </w:r>
      <w:hyperlink r:id="rId8" w:history="1">
        <w:r w:rsidRPr="00016EB8">
          <w:rPr>
            <w:rStyle w:val="Hipercze"/>
            <w:rFonts w:ascii="Times New Roman" w:hAnsi="Times New Roman"/>
            <w:color w:val="auto"/>
            <w:sz w:val="24"/>
            <w:szCs w:val="24"/>
            <w:lang w:val="de-DE"/>
          </w:rPr>
          <w:t>bibi@praca.gov.pl</w:t>
        </w:r>
      </w:hyperlink>
      <w:r w:rsidRPr="00016EB8">
        <w:rPr>
          <w:rFonts w:ascii="Times New Roman" w:hAnsi="Times New Roman"/>
          <w:sz w:val="24"/>
          <w:szCs w:val="24"/>
          <w:lang w:val="de-DE"/>
        </w:rPr>
        <w:t xml:space="preserve">   http.//www.pup.bialystok.pl</w:t>
      </w:r>
    </w:p>
    <w:p w:rsidR="008E6EAC" w:rsidRPr="00016EB8" w:rsidRDefault="008E6EAC" w:rsidP="00A808C7">
      <w:pPr>
        <w:spacing w:after="0"/>
        <w:jc w:val="both"/>
        <w:rPr>
          <w:rFonts w:ascii="Times New Roman" w:hAnsi="Times New Roman"/>
          <w:sz w:val="24"/>
          <w:szCs w:val="24"/>
        </w:rPr>
      </w:pPr>
      <w:r w:rsidRPr="00016EB8">
        <w:rPr>
          <w:rFonts w:ascii="Times New Roman" w:hAnsi="Times New Roman"/>
          <w:sz w:val="24"/>
          <w:szCs w:val="24"/>
        </w:rPr>
        <w:t>NIP 9660590610  REGON 050869213</w:t>
      </w:r>
    </w:p>
    <w:p w:rsidR="002639A8" w:rsidRDefault="002639A8" w:rsidP="00A808C7">
      <w:pPr>
        <w:spacing w:after="0"/>
        <w:jc w:val="both"/>
        <w:rPr>
          <w:rFonts w:ascii="Times New Roman" w:hAnsi="Times New Roman"/>
          <w:sz w:val="24"/>
          <w:szCs w:val="24"/>
        </w:rPr>
      </w:pPr>
      <w:r w:rsidRPr="00016EB8">
        <w:rPr>
          <w:rFonts w:ascii="Times New Roman" w:hAnsi="Times New Roman"/>
          <w:sz w:val="24"/>
          <w:szCs w:val="24"/>
        </w:rPr>
        <w:t>zwany dalej „Zamawiającym” zaprasza do udziału w postępowaniu na wykonanie i dostawę materiałów promocyjnych oraz usługę projektów graficznych w trybie przetargu nieograniczonego, zgodnie z wymaganiami określonymi w niniejszej Specyfikacji Istotnych Warunków Zamówienia, zwanej dalej „SIWZ”.</w:t>
      </w:r>
      <w:r w:rsidR="008E6EAC" w:rsidRPr="00016EB8">
        <w:rPr>
          <w:rFonts w:ascii="Times New Roman" w:hAnsi="Times New Roman"/>
          <w:sz w:val="24"/>
          <w:szCs w:val="24"/>
        </w:rPr>
        <w:t xml:space="preserve"> </w:t>
      </w:r>
    </w:p>
    <w:p w:rsidR="00D628B1" w:rsidRPr="00016EB8" w:rsidRDefault="00D628B1" w:rsidP="00A808C7">
      <w:pPr>
        <w:spacing w:after="0"/>
        <w:jc w:val="both"/>
        <w:rPr>
          <w:rFonts w:ascii="Times New Roman" w:hAnsi="Times New Roman"/>
          <w:sz w:val="24"/>
          <w:szCs w:val="24"/>
        </w:rPr>
      </w:pPr>
    </w:p>
    <w:p w:rsidR="002639A8" w:rsidRPr="00A808C7" w:rsidRDefault="002639A8" w:rsidP="00A808C7">
      <w:pPr>
        <w:spacing w:after="0"/>
        <w:jc w:val="center"/>
        <w:rPr>
          <w:rFonts w:ascii="Times New Roman" w:hAnsi="Times New Roman"/>
          <w:b/>
          <w:color w:val="00B050"/>
          <w:sz w:val="28"/>
          <w:szCs w:val="28"/>
        </w:rPr>
      </w:pPr>
      <w:r w:rsidRPr="00A808C7">
        <w:rPr>
          <w:rFonts w:ascii="Times New Roman" w:hAnsi="Times New Roman"/>
          <w:b/>
          <w:color w:val="00B050"/>
          <w:sz w:val="28"/>
          <w:szCs w:val="28"/>
        </w:rPr>
        <w:t>2. Oznaczenie postępowania</w:t>
      </w:r>
    </w:p>
    <w:p w:rsidR="002639A8" w:rsidRPr="00886847" w:rsidRDefault="002639A8" w:rsidP="00A808C7">
      <w:pPr>
        <w:pStyle w:val="Podtytu"/>
        <w:spacing w:after="0" w:line="276" w:lineRule="auto"/>
        <w:jc w:val="both"/>
        <w:rPr>
          <w:rFonts w:ascii="Times New Roman" w:hAnsi="Times New Roman"/>
        </w:rPr>
      </w:pPr>
      <w:r w:rsidRPr="00886847">
        <w:rPr>
          <w:rFonts w:ascii="Times New Roman" w:hAnsi="Times New Roman"/>
        </w:rPr>
        <w:t>Postępowanie oznaczone jest znakiem: OA. 341-1/MJM/1</w:t>
      </w:r>
      <w:r w:rsidR="00347FC8" w:rsidRPr="00886847">
        <w:rPr>
          <w:rFonts w:ascii="Times New Roman" w:hAnsi="Times New Roman"/>
        </w:rPr>
        <w:t>4</w:t>
      </w:r>
      <w:r w:rsidRPr="00886847">
        <w:rPr>
          <w:rFonts w:ascii="Times New Roman" w:hAnsi="Times New Roman"/>
        </w:rPr>
        <w:t>.</w:t>
      </w:r>
    </w:p>
    <w:p w:rsidR="002639A8" w:rsidRPr="00886847" w:rsidRDefault="002639A8" w:rsidP="00A808C7">
      <w:pPr>
        <w:pStyle w:val="Podtytu"/>
        <w:spacing w:after="0" w:line="276" w:lineRule="auto"/>
        <w:jc w:val="both"/>
        <w:rPr>
          <w:rFonts w:ascii="Times New Roman" w:hAnsi="Times New Roman"/>
          <w:b/>
        </w:rPr>
      </w:pPr>
      <w:r w:rsidRPr="00886847">
        <w:rPr>
          <w:rFonts w:ascii="Times New Roman" w:hAnsi="Times New Roman"/>
          <w:b/>
          <w:i/>
        </w:rPr>
        <w:t>Uwaga:</w:t>
      </w:r>
      <w:r w:rsidRPr="00886847">
        <w:rPr>
          <w:rFonts w:ascii="Times New Roman" w:hAnsi="Times New Roman"/>
          <w:b/>
        </w:rPr>
        <w:t xml:space="preserve"> </w:t>
      </w:r>
    </w:p>
    <w:p w:rsidR="002639A8" w:rsidRDefault="002639A8" w:rsidP="00A808C7">
      <w:pPr>
        <w:pStyle w:val="Podtytu"/>
        <w:numPr>
          <w:ilvl w:val="0"/>
          <w:numId w:val="10"/>
        </w:numPr>
        <w:spacing w:after="0" w:line="276" w:lineRule="auto"/>
        <w:jc w:val="both"/>
        <w:rPr>
          <w:rFonts w:ascii="Times New Roman" w:hAnsi="Times New Roman"/>
          <w:i/>
        </w:rPr>
      </w:pPr>
      <w:r w:rsidRPr="00886847">
        <w:rPr>
          <w:rFonts w:ascii="Times New Roman" w:hAnsi="Times New Roman"/>
          <w:i/>
        </w:rPr>
        <w:t xml:space="preserve">Wykonawcy zobowiązani są do powoływania się na wyżej podane oznaczenie </w:t>
      </w:r>
      <w:r w:rsidR="00A808C7">
        <w:rPr>
          <w:rFonts w:ascii="Times New Roman" w:hAnsi="Times New Roman"/>
          <w:i/>
        </w:rPr>
        <w:br/>
      </w:r>
      <w:r w:rsidRPr="00886847">
        <w:rPr>
          <w:rFonts w:ascii="Times New Roman" w:hAnsi="Times New Roman"/>
          <w:i/>
        </w:rPr>
        <w:t>we wszystkich kontaktach z Zamawiającym.</w:t>
      </w:r>
    </w:p>
    <w:p w:rsidR="00D628B1" w:rsidRPr="00886847" w:rsidRDefault="00D628B1" w:rsidP="00D628B1">
      <w:pPr>
        <w:pStyle w:val="Podtytu"/>
        <w:spacing w:after="0" w:line="276" w:lineRule="auto"/>
        <w:jc w:val="both"/>
        <w:rPr>
          <w:rFonts w:ascii="Times New Roman" w:hAnsi="Times New Roman"/>
          <w:i/>
        </w:rPr>
      </w:pPr>
    </w:p>
    <w:p w:rsidR="002639A8" w:rsidRPr="00A808C7" w:rsidRDefault="002639A8" w:rsidP="00A808C7">
      <w:pPr>
        <w:spacing w:after="0"/>
        <w:jc w:val="center"/>
        <w:rPr>
          <w:rFonts w:ascii="Times New Roman" w:hAnsi="Times New Roman"/>
          <w:b/>
          <w:color w:val="00B050"/>
          <w:sz w:val="28"/>
          <w:szCs w:val="28"/>
        </w:rPr>
      </w:pPr>
      <w:r w:rsidRPr="00A808C7">
        <w:rPr>
          <w:rFonts w:ascii="Times New Roman" w:hAnsi="Times New Roman"/>
          <w:b/>
          <w:color w:val="00B050"/>
          <w:sz w:val="28"/>
          <w:szCs w:val="28"/>
        </w:rPr>
        <w:t>3. Tryb udzielenia zamówienia</w:t>
      </w:r>
    </w:p>
    <w:p w:rsidR="00347FC8" w:rsidRPr="00016EB8" w:rsidRDefault="00347FC8" w:rsidP="00A808C7">
      <w:pPr>
        <w:pStyle w:val="Lista2"/>
        <w:numPr>
          <w:ilvl w:val="0"/>
          <w:numId w:val="11"/>
        </w:numPr>
        <w:spacing w:line="276" w:lineRule="auto"/>
        <w:ind w:left="284" w:hanging="284"/>
        <w:jc w:val="both"/>
        <w:rPr>
          <w:sz w:val="24"/>
          <w:szCs w:val="24"/>
        </w:rPr>
      </w:pPr>
      <w:r w:rsidRPr="00016EB8">
        <w:rPr>
          <w:sz w:val="24"/>
          <w:szCs w:val="24"/>
        </w:rPr>
        <w:t xml:space="preserve">Postępowanie o udzielenie zamówienia publicznego prowadzone jest w trybie przetargu nieograniczonego o łącznej wartości zamówienia nie przekraczającej równowartości kwot, o których mowa w przepisach wydanych na podstawie art. 11 ust. 8 ustawy </w:t>
      </w:r>
      <w:r w:rsidR="00016EB8" w:rsidRPr="00016EB8">
        <w:rPr>
          <w:sz w:val="24"/>
          <w:szCs w:val="24"/>
        </w:rPr>
        <w:br/>
      </w:r>
      <w:r w:rsidRPr="00016EB8">
        <w:rPr>
          <w:sz w:val="24"/>
          <w:szCs w:val="24"/>
        </w:rPr>
        <w:t xml:space="preserve">z dnia 29 stycznia 2004 r. Prawo zamówień publicznych, (Dz. U. z 2013 r. poz. 907 </w:t>
      </w:r>
      <w:r w:rsidR="00A808C7">
        <w:rPr>
          <w:sz w:val="24"/>
          <w:szCs w:val="24"/>
        </w:rPr>
        <w:br/>
      </w:r>
      <w:r w:rsidRPr="00016EB8">
        <w:rPr>
          <w:sz w:val="24"/>
          <w:szCs w:val="24"/>
        </w:rPr>
        <w:t xml:space="preserve">z późn. zm.) zwanej dalej „ustawą Pzp” i przepisów wykonawczych do ustawy </w:t>
      </w:r>
      <w:r w:rsidR="00016EB8" w:rsidRPr="00016EB8">
        <w:rPr>
          <w:sz w:val="24"/>
          <w:szCs w:val="24"/>
        </w:rPr>
        <w:br/>
      </w:r>
      <w:r w:rsidRPr="00016EB8">
        <w:rPr>
          <w:sz w:val="24"/>
          <w:szCs w:val="24"/>
        </w:rPr>
        <w:t xml:space="preserve">oraz niniejszej SIWZ. </w:t>
      </w:r>
    </w:p>
    <w:p w:rsidR="00347FC8" w:rsidRPr="00016EB8" w:rsidRDefault="00347FC8" w:rsidP="00A808C7">
      <w:pPr>
        <w:pStyle w:val="Lista2"/>
        <w:numPr>
          <w:ilvl w:val="0"/>
          <w:numId w:val="11"/>
        </w:numPr>
        <w:spacing w:line="276" w:lineRule="auto"/>
        <w:ind w:left="284" w:hanging="284"/>
        <w:jc w:val="both"/>
        <w:rPr>
          <w:sz w:val="24"/>
          <w:szCs w:val="24"/>
        </w:rPr>
      </w:pPr>
      <w:r w:rsidRPr="00016EB8">
        <w:rPr>
          <w:sz w:val="24"/>
          <w:szCs w:val="24"/>
        </w:rPr>
        <w:t xml:space="preserve">Podstawa prawna wyboru trybu udzielenia zamówienia publicznego - art. 10 ust. 1 oraz </w:t>
      </w:r>
      <w:r w:rsidR="00A808C7">
        <w:rPr>
          <w:sz w:val="24"/>
          <w:szCs w:val="24"/>
        </w:rPr>
        <w:br/>
      </w:r>
      <w:r w:rsidRPr="00016EB8">
        <w:rPr>
          <w:sz w:val="24"/>
          <w:szCs w:val="24"/>
        </w:rPr>
        <w:t xml:space="preserve">art. 39-46 ustawy z dnia 29 stycznia 2004 r. Prawo zamówień publicznych, (Dz. U. z 2013 r. poz. 907 z późn. zm.). </w:t>
      </w:r>
    </w:p>
    <w:p w:rsidR="00347FC8" w:rsidRPr="00016EB8" w:rsidRDefault="00347FC8" w:rsidP="00A808C7">
      <w:pPr>
        <w:pStyle w:val="Lista2"/>
        <w:numPr>
          <w:ilvl w:val="0"/>
          <w:numId w:val="11"/>
        </w:numPr>
        <w:spacing w:line="276" w:lineRule="auto"/>
        <w:ind w:left="284" w:hanging="284"/>
        <w:jc w:val="both"/>
        <w:rPr>
          <w:sz w:val="24"/>
          <w:szCs w:val="24"/>
        </w:rPr>
      </w:pPr>
      <w:r w:rsidRPr="00016EB8">
        <w:rPr>
          <w:sz w:val="24"/>
          <w:szCs w:val="24"/>
        </w:rPr>
        <w:t>Podstawa prawna opracowania SIWZ:</w:t>
      </w:r>
    </w:p>
    <w:p w:rsidR="00347FC8" w:rsidRPr="00016EB8" w:rsidRDefault="00347FC8" w:rsidP="00A808C7">
      <w:pPr>
        <w:pStyle w:val="Lista2"/>
        <w:numPr>
          <w:ilvl w:val="0"/>
          <w:numId w:val="30"/>
        </w:numPr>
        <w:spacing w:line="276" w:lineRule="auto"/>
        <w:ind w:left="700" w:hanging="400"/>
        <w:jc w:val="both"/>
        <w:rPr>
          <w:sz w:val="24"/>
          <w:szCs w:val="24"/>
        </w:rPr>
      </w:pPr>
      <w:r w:rsidRPr="00016EB8">
        <w:rPr>
          <w:sz w:val="24"/>
          <w:szCs w:val="24"/>
        </w:rPr>
        <w:t xml:space="preserve">Rozporządzenie Prezesa Rady Ministrów z dnia 19 lutego 2013 r. w sprawie rodzajów dokumentów, jakich może żądać zamawiający od wykonawcy oraz form, </w:t>
      </w:r>
      <w:r w:rsidR="00A808C7">
        <w:rPr>
          <w:sz w:val="24"/>
          <w:szCs w:val="24"/>
        </w:rPr>
        <w:br/>
      </w:r>
      <w:r w:rsidRPr="00016EB8">
        <w:rPr>
          <w:sz w:val="24"/>
          <w:szCs w:val="24"/>
        </w:rPr>
        <w:t>w jakich te dokumenty mogą być składane (Dz. U. poz.231);</w:t>
      </w:r>
    </w:p>
    <w:p w:rsidR="00347FC8" w:rsidRPr="00016EB8" w:rsidRDefault="00347FC8" w:rsidP="00A808C7">
      <w:pPr>
        <w:pStyle w:val="Lista2"/>
        <w:numPr>
          <w:ilvl w:val="0"/>
          <w:numId w:val="30"/>
        </w:numPr>
        <w:spacing w:line="276" w:lineRule="auto"/>
        <w:ind w:left="700" w:hanging="400"/>
        <w:jc w:val="both"/>
        <w:rPr>
          <w:sz w:val="24"/>
          <w:szCs w:val="24"/>
        </w:rPr>
      </w:pPr>
      <w:r w:rsidRPr="00016EB8">
        <w:rPr>
          <w:sz w:val="24"/>
          <w:szCs w:val="24"/>
        </w:rPr>
        <w:lastRenderedPageBreak/>
        <w:t xml:space="preserve">Rozporządzenie Prezesa Rady Ministrów z dnia </w:t>
      </w:r>
      <w:r w:rsidR="00634674" w:rsidRPr="00016EB8">
        <w:rPr>
          <w:sz w:val="24"/>
          <w:szCs w:val="24"/>
        </w:rPr>
        <w:t>23</w:t>
      </w:r>
      <w:r w:rsidRPr="00016EB8">
        <w:rPr>
          <w:sz w:val="24"/>
          <w:szCs w:val="24"/>
        </w:rPr>
        <w:t xml:space="preserve"> grudnia 201</w:t>
      </w:r>
      <w:r w:rsidR="00634674" w:rsidRPr="00016EB8">
        <w:rPr>
          <w:sz w:val="24"/>
          <w:szCs w:val="24"/>
        </w:rPr>
        <w:t>3</w:t>
      </w:r>
      <w:r w:rsidRPr="00016EB8">
        <w:rPr>
          <w:sz w:val="24"/>
          <w:szCs w:val="24"/>
        </w:rPr>
        <w:t xml:space="preserve"> r. w sprawie średniego kursu złotego w stosunku do euro stanowiącego podstawę przeliczenia wartości zamówień publicznych </w:t>
      </w:r>
      <w:r w:rsidR="00634674" w:rsidRPr="00016EB8">
        <w:rPr>
          <w:sz w:val="24"/>
          <w:szCs w:val="24"/>
        </w:rPr>
        <w:t>(Dz. U.</w:t>
      </w:r>
      <w:r w:rsidRPr="00016EB8">
        <w:rPr>
          <w:sz w:val="24"/>
          <w:szCs w:val="24"/>
        </w:rPr>
        <w:t xml:space="preserve"> poz. 16</w:t>
      </w:r>
      <w:r w:rsidR="00634674" w:rsidRPr="00016EB8">
        <w:rPr>
          <w:sz w:val="24"/>
          <w:szCs w:val="24"/>
        </w:rPr>
        <w:t>92</w:t>
      </w:r>
      <w:r w:rsidRPr="00016EB8">
        <w:rPr>
          <w:sz w:val="24"/>
          <w:szCs w:val="24"/>
        </w:rPr>
        <w:t>);</w:t>
      </w:r>
    </w:p>
    <w:p w:rsidR="00347FC8" w:rsidRPr="00016EB8" w:rsidRDefault="00347FC8" w:rsidP="00A808C7">
      <w:pPr>
        <w:pStyle w:val="Lista2"/>
        <w:numPr>
          <w:ilvl w:val="0"/>
          <w:numId w:val="30"/>
        </w:numPr>
        <w:spacing w:line="276" w:lineRule="auto"/>
        <w:ind w:left="700" w:hanging="400"/>
        <w:jc w:val="both"/>
        <w:rPr>
          <w:sz w:val="24"/>
          <w:szCs w:val="24"/>
        </w:rPr>
      </w:pPr>
      <w:r w:rsidRPr="00016EB8">
        <w:rPr>
          <w:sz w:val="24"/>
          <w:szCs w:val="24"/>
        </w:rPr>
        <w:t xml:space="preserve">Ustawa z dnia 23 kwietnia 1964 r. – Kodeks cywilny (Dz. U., Nr 16, poz. 93 </w:t>
      </w:r>
      <w:r w:rsidR="00A808C7">
        <w:rPr>
          <w:sz w:val="24"/>
          <w:szCs w:val="24"/>
        </w:rPr>
        <w:br/>
      </w:r>
      <w:r w:rsidRPr="00016EB8">
        <w:rPr>
          <w:sz w:val="24"/>
          <w:szCs w:val="24"/>
        </w:rPr>
        <w:t>z późn. zm.);</w:t>
      </w:r>
    </w:p>
    <w:p w:rsidR="00347FC8" w:rsidRDefault="00347FC8" w:rsidP="00A808C7">
      <w:pPr>
        <w:pStyle w:val="Lista2"/>
        <w:numPr>
          <w:ilvl w:val="0"/>
          <w:numId w:val="30"/>
        </w:numPr>
        <w:spacing w:line="276" w:lineRule="auto"/>
        <w:ind w:left="700" w:hanging="400"/>
        <w:jc w:val="both"/>
        <w:rPr>
          <w:sz w:val="24"/>
          <w:szCs w:val="24"/>
        </w:rPr>
      </w:pPr>
      <w:r w:rsidRPr="00016EB8">
        <w:rPr>
          <w:sz w:val="24"/>
          <w:szCs w:val="24"/>
        </w:rPr>
        <w:t xml:space="preserve">Ustawa z dnia 16 kwietnia 1993 r. o zwalczaniu nieuczciwej konkurencji </w:t>
      </w:r>
      <w:r w:rsidR="00016EB8" w:rsidRPr="00016EB8">
        <w:rPr>
          <w:sz w:val="24"/>
          <w:szCs w:val="24"/>
        </w:rPr>
        <w:br/>
      </w:r>
      <w:r w:rsidRPr="00016EB8">
        <w:rPr>
          <w:sz w:val="24"/>
          <w:szCs w:val="24"/>
        </w:rPr>
        <w:t>(Dz. U. z 2003 r. Nr 153, poz. 1503 z późn. zm.).</w:t>
      </w:r>
    </w:p>
    <w:p w:rsidR="00D628B1" w:rsidRPr="00016EB8" w:rsidRDefault="00D628B1" w:rsidP="00D628B1">
      <w:pPr>
        <w:pStyle w:val="Lista2"/>
        <w:spacing w:line="276" w:lineRule="auto"/>
        <w:jc w:val="both"/>
        <w:rPr>
          <w:sz w:val="24"/>
          <w:szCs w:val="24"/>
        </w:rPr>
      </w:pPr>
    </w:p>
    <w:p w:rsidR="002639A8" w:rsidRPr="00A808C7" w:rsidRDefault="002639A8" w:rsidP="00A808C7">
      <w:pPr>
        <w:spacing w:after="0"/>
        <w:jc w:val="center"/>
        <w:rPr>
          <w:rFonts w:ascii="Times New Roman" w:hAnsi="Times New Roman"/>
          <w:b/>
          <w:color w:val="00B050"/>
          <w:sz w:val="28"/>
          <w:szCs w:val="28"/>
        </w:rPr>
      </w:pPr>
      <w:r w:rsidRPr="00A808C7">
        <w:rPr>
          <w:rFonts w:ascii="Times New Roman" w:hAnsi="Times New Roman"/>
          <w:b/>
          <w:color w:val="00B050"/>
          <w:sz w:val="28"/>
          <w:szCs w:val="28"/>
        </w:rPr>
        <w:t>4. Opis przedmiotu zamówienia</w:t>
      </w:r>
    </w:p>
    <w:p w:rsidR="002639A8" w:rsidRPr="00886847" w:rsidRDefault="002639A8" w:rsidP="00A808C7">
      <w:pPr>
        <w:widowControl w:val="0"/>
        <w:numPr>
          <w:ilvl w:val="0"/>
          <w:numId w:val="24"/>
        </w:numPr>
        <w:autoSpaceDE w:val="0"/>
        <w:autoSpaceDN w:val="0"/>
        <w:adjustRightInd w:val="0"/>
        <w:spacing w:after="0"/>
        <w:ind w:left="426" w:hanging="426"/>
        <w:jc w:val="both"/>
        <w:rPr>
          <w:rFonts w:ascii="Times New Roman" w:hAnsi="Times New Roman"/>
          <w:b/>
          <w:i/>
          <w:sz w:val="24"/>
          <w:szCs w:val="24"/>
        </w:rPr>
      </w:pPr>
      <w:r w:rsidRPr="00886847">
        <w:rPr>
          <w:rFonts w:ascii="Times New Roman" w:hAnsi="Times New Roman"/>
          <w:sz w:val="24"/>
          <w:szCs w:val="24"/>
        </w:rPr>
        <w:t xml:space="preserve">Przedmiotem zamówienia jest wykonanie i dostawa materiałów promocyjnych </w:t>
      </w:r>
      <w:r w:rsidR="007F5C44">
        <w:rPr>
          <w:rFonts w:ascii="Times New Roman" w:hAnsi="Times New Roman"/>
          <w:sz w:val="24"/>
          <w:szCs w:val="24"/>
        </w:rPr>
        <w:br/>
      </w:r>
      <w:r w:rsidRPr="00886847">
        <w:rPr>
          <w:rFonts w:ascii="Times New Roman" w:hAnsi="Times New Roman"/>
          <w:sz w:val="24"/>
          <w:szCs w:val="24"/>
        </w:rPr>
        <w:t xml:space="preserve">oraz usługa projektów graficznych. </w:t>
      </w:r>
    </w:p>
    <w:p w:rsidR="002639A8" w:rsidRPr="00886847" w:rsidRDefault="002639A8" w:rsidP="00A808C7">
      <w:pPr>
        <w:widowControl w:val="0"/>
        <w:numPr>
          <w:ilvl w:val="0"/>
          <w:numId w:val="24"/>
        </w:numPr>
        <w:autoSpaceDE w:val="0"/>
        <w:autoSpaceDN w:val="0"/>
        <w:adjustRightInd w:val="0"/>
        <w:spacing w:after="0"/>
        <w:ind w:left="426" w:hanging="426"/>
        <w:jc w:val="both"/>
        <w:rPr>
          <w:rFonts w:ascii="Times New Roman" w:hAnsi="Times New Roman"/>
          <w:b/>
          <w:i/>
          <w:sz w:val="24"/>
          <w:szCs w:val="24"/>
        </w:rPr>
      </w:pPr>
      <w:r w:rsidRPr="00886847">
        <w:rPr>
          <w:rFonts w:ascii="Times New Roman" w:hAnsi="Times New Roman"/>
          <w:sz w:val="24"/>
          <w:szCs w:val="24"/>
        </w:rPr>
        <w:t xml:space="preserve">Zamawiający przekaże Wykonawcy informacje niezbędne do wykonywania projektów graficznych przedmiotu zamówienia. </w:t>
      </w:r>
    </w:p>
    <w:p w:rsidR="002639A8" w:rsidRPr="00886847" w:rsidRDefault="002639A8" w:rsidP="00A808C7">
      <w:pPr>
        <w:widowControl w:val="0"/>
        <w:numPr>
          <w:ilvl w:val="0"/>
          <w:numId w:val="24"/>
        </w:numPr>
        <w:autoSpaceDE w:val="0"/>
        <w:autoSpaceDN w:val="0"/>
        <w:adjustRightInd w:val="0"/>
        <w:spacing w:after="0"/>
        <w:ind w:left="426" w:hanging="426"/>
        <w:jc w:val="both"/>
        <w:rPr>
          <w:rFonts w:ascii="Times New Roman" w:hAnsi="Times New Roman"/>
          <w:b/>
          <w:i/>
          <w:sz w:val="24"/>
          <w:szCs w:val="24"/>
        </w:rPr>
      </w:pPr>
      <w:r w:rsidRPr="00886847">
        <w:rPr>
          <w:rFonts w:ascii="Times New Roman" w:hAnsi="Times New Roman"/>
          <w:sz w:val="24"/>
          <w:szCs w:val="24"/>
        </w:rPr>
        <w:t>Szczegółowe określenie przedmiotu zamówienia zawiera</w:t>
      </w:r>
      <w:r w:rsidRPr="00886847">
        <w:rPr>
          <w:rFonts w:ascii="Times New Roman" w:hAnsi="Times New Roman"/>
          <w:b/>
          <w:i/>
          <w:sz w:val="24"/>
          <w:szCs w:val="24"/>
        </w:rPr>
        <w:t xml:space="preserve">  </w:t>
      </w:r>
      <w:r w:rsidRPr="00886847">
        <w:rPr>
          <w:rFonts w:ascii="Times New Roman" w:hAnsi="Times New Roman"/>
          <w:i/>
          <w:sz w:val="24"/>
          <w:szCs w:val="24"/>
          <w:u w:val="single"/>
        </w:rPr>
        <w:t>Załącznik Nr 1a i 1b  do SIWZ</w:t>
      </w:r>
      <w:r w:rsidRPr="00886847">
        <w:rPr>
          <w:rFonts w:ascii="Times New Roman" w:hAnsi="Times New Roman"/>
          <w:i/>
          <w:sz w:val="24"/>
          <w:szCs w:val="24"/>
        </w:rPr>
        <w:t>.</w:t>
      </w:r>
    </w:p>
    <w:p w:rsidR="002639A8" w:rsidRPr="00886847" w:rsidRDefault="002639A8" w:rsidP="00A808C7">
      <w:pPr>
        <w:widowControl w:val="0"/>
        <w:numPr>
          <w:ilvl w:val="0"/>
          <w:numId w:val="24"/>
        </w:numPr>
        <w:autoSpaceDE w:val="0"/>
        <w:autoSpaceDN w:val="0"/>
        <w:adjustRightInd w:val="0"/>
        <w:spacing w:after="0"/>
        <w:ind w:left="426" w:hanging="426"/>
        <w:jc w:val="both"/>
        <w:rPr>
          <w:rFonts w:ascii="Times New Roman" w:hAnsi="Times New Roman"/>
          <w:b/>
          <w:i/>
          <w:sz w:val="24"/>
          <w:szCs w:val="24"/>
        </w:rPr>
      </w:pPr>
      <w:r w:rsidRPr="00886847">
        <w:rPr>
          <w:rFonts w:ascii="Times New Roman" w:hAnsi="Times New Roman"/>
          <w:sz w:val="24"/>
          <w:szCs w:val="24"/>
        </w:rPr>
        <w:t xml:space="preserve">Wykonawca po zakończeniu prac nad projektami graficznymi przekaże Zamawiającemu CD-R z nagraną propozycją w formacie PDF lub prześle na wskazaną pocztę elektroniczną. Wykonawca zobowiązany jest również na wezwanie Zamawiającego do przedstawienia próbek wykonanych materiałów promocyjnych przed ostatecznymi terminami ich dostarczenia, (podanymi w Rozdziale </w:t>
      </w:r>
      <w:r w:rsidR="00E8368E" w:rsidRPr="00886847">
        <w:rPr>
          <w:rFonts w:ascii="Times New Roman" w:hAnsi="Times New Roman"/>
          <w:sz w:val="24"/>
          <w:szCs w:val="24"/>
        </w:rPr>
        <w:t>20</w:t>
      </w:r>
      <w:r w:rsidRPr="00886847">
        <w:rPr>
          <w:rFonts w:ascii="Times New Roman" w:hAnsi="Times New Roman"/>
          <w:sz w:val="24"/>
          <w:szCs w:val="24"/>
        </w:rPr>
        <w:t xml:space="preserve"> ust. 1 SIWZ). </w:t>
      </w:r>
    </w:p>
    <w:p w:rsidR="002639A8" w:rsidRPr="00886847" w:rsidRDefault="002639A8" w:rsidP="00A808C7">
      <w:pPr>
        <w:widowControl w:val="0"/>
        <w:numPr>
          <w:ilvl w:val="0"/>
          <w:numId w:val="24"/>
        </w:numPr>
        <w:autoSpaceDE w:val="0"/>
        <w:autoSpaceDN w:val="0"/>
        <w:adjustRightInd w:val="0"/>
        <w:spacing w:after="0"/>
        <w:ind w:left="426" w:hanging="426"/>
        <w:jc w:val="both"/>
        <w:rPr>
          <w:rFonts w:ascii="Times New Roman" w:hAnsi="Times New Roman"/>
          <w:b/>
          <w:i/>
          <w:sz w:val="24"/>
          <w:szCs w:val="24"/>
        </w:rPr>
      </w:pPr>
      <w:r w:rsidRPr="00886847">
        <w:rPr>
          <w:rFonts w:ascii="Times New Roman" w:hAnsi="Times New Roman"/>
          <w:sz w:val="24"/>
          <w:szCs w:val="24"/>
        </w:rPr>
        <w:t xml:space="preserve">Wykonawca dostarczy przedmiot zamówienia do siedziby Zamawiającego, w stanie </w:t>
      </w:r>
      <w:r w:rsidR="007F5C44">
        <w:rPr>
          <w:rFonts w:ascii="Times New Roman" w:hAnsi="Times New Roman"/>
          <w:sz w:val="24"/>
          <w:szCs w:val="24"/>
        </w:rPr>
        <w:br/>
      </w:r>
      <w:r w:rsidRPr="00886847">
        <w:rPr>
          <w:rFonts w:ascii="Times New Roman" w:hAnsi="Times New Roman"/>
          <w:sz w:val="24"/>
          <w:szCs w:val="24"/>
        </w:rPr>
        <w:t>nie naruszonym, w opakowaniu opisanym wg wskazań Zamawiającego (</w:t>
      </w:r>
      <w:r w:rsidR="007F5C44">
        <w:rPr>
          <w:rFonts w:ascii="Times New Roman" w:hAnsi="Times New Roman"/>
          <w:sz w:val="24"/>
          <w:szCs w:val="24"/>
        </w:rPr>
        <w:t>S</w:t>
      </w:r>
      <w:r w:rsidRPr="00886847">
        <w:rPr>
          <w:rFonts w:ascii="Times New Roman" w:hAnsi="Times New Roman"/>
          <w:sz w:val="24"/>
          <w:szCs w:val="24"/>
        </w:rPr>
        <w:t xml:space="preserve">zczegóły opisu przedmiotu zamówienia ze wskazanym terminem i miejscem dostawy </w:t>
      </w:r>
      <w:r w:rsidR="007F5C44">
        <w:rPr>
          <w:rFonts w:ascii="Times New Roman" w:hAnsi="Times New Roman"/>
          <w:sz w:val="24"/>
          <w:szCs w:val="24"/>
        </w:rPr>
        <w:br/>
      </w:r>
      <w:r w:rsidRPr="00886847">
        <w:rPr>
          <w:rFonts w:ascii="Times New Roman" w:hAnsi="Times New Roman"/>
          <w:sz w:val="24"/>
          <w:szCs w:val="24"/>
        </w:rPr>
        <w:t xml:space="preserve">w </w:t>
      </w:r>
      <w:r w:rsidR="007F5C44" w:rsidRPr="007F5C44">
        <w:rPr>
          <w:rFonts w:ascii="Times New Roman" w:hAnsi="Times New Roman"/>
          <w:i/>
          <w:sz w:val="24"/>
          <w:szCs w:val="24"/>
        </w:rPr>
        <w:t>(</w:t>
      </w:r>
      <w:r w:rsidRPr="007F5C44">
        <w:rPr>
          <w:rFonts w:ascii="Times New Roman" w:hAnsi="Times New Roman"/>
          <w:i/>
          <w:sz w:val="24"/>
          <w:szCs w:val="24"/>
          <w:u w:val="single"/>
        </w:rPr>
        <w:t>Załączniku</w:t>
      </w:r>
      <w:r w:rsidRPr="00886847">
        <w:rPr>
          <w:rFonts w:ascii="Times New Roman" w:hAnsi="Times New Roman"/>
          <w:i/>
          <w:sz w:val="24"/>
          <w:szCs w:val="24"/>
          <w:u w:val="single"/>
        </w:rPr>
        <w:t xml:space="preserve"> Nr 1a i 1b do SIWZ</w:t>
      </w:r>
      <w:r w:rsidRPr="00886847">
        <w:rPr>
          <w:rFonts w:ascii="Times New Roman" w:hAnsi="Times New Roman"/>
          <w:sz w:val="24"/>
          <w:szCs w:val="24"/>
        </w:rPr>
        <w:t xml:space="preserve">). </w:t>
      </w:r>
    </w:p>
    <w:p w:rsidR="002639A8" w:rsidRPr="00886847" w:rsidRDefault="002639A8" w:rsidP="00A808C7">
      <w:pPr>
        <w:widowControl w:val="0"/>
        <w:numPr>
          <w:ilvl w:val="0"/>
          <w:numId w:val="24"/>
        </w:numPr>
        <w:autoSpaceDE w:val="0"/>
        <w:autoSpaceDN w:val="0"/>
        <w:adjustRightInd w:val="0"/>
        <w:spacing w:after="0"/>
        <w:ind w:left="426" w:hanging="426"/>
        <w:jc w:val="both"/>
        <w:rPr>
          <w:rFonts w:ascii="Times New Roman" w:hAnsi="Times New Roman"/>
          <w:b/>
          <w:i/>
          <w:sz w:val="24"/>
          <w:szCs w:val="24"/>
        </w:rPr>
      </w:pPr>
      <w:r w:rsidRPr="00886847">
        <w:rPr>
          <w:rFonts w:ascii="Times New Roman" w:hAnsi="Times New Roman"/>
          <w:sz w:val="24"/>
          <w:szCs w:val="24"/>
        </w:rPr>
        <w:t xml:space="preserve">Dostawę wykonanych materiałów promocyjnych Wykonawca zapewni do siedziby Zamawiającego bez pobrania z tego tytułu dodatkowych opłat. </w:t>
      </w:r>
    </w:p>
    <w:p w:rsidR="002639A8" w:rsidRPr="00D628B1" w:rsidRDefault="002639A8" w:rsidP="00A808C7">
      <w:pPr>
        <w:widowControl w:val="0"/>
        <w:numPr>
          <w:ilvl w:val="0"/>
          <w:numId w:val="24"/>
        </w:numPr>
        <w:autoSpaceDE w:val="0"/>
        <w:autoSpaceDN w:val="0"/>
        <w:adjustRightInd w:val="0"/>
        <w:spacing w:after="0"/>
        <w:ind w:left="426" w:hanging="426"/>
        <w:jc w:val="both"/>
        <w:rPr>
          <w:rFonts w:ascii="Times New Roman" w:hAnsi="Times New Roman"/>
          <w:b/>
          <w:i/>
          <w:sz w:val="24"/>
          <w:szCs w:val="24"/>
        </w:rPr>
      </w:pPr>
      <w:r w:rsidRPr="00886847">
        <w:rPr>
          <w:rFonts w:ascii="Times New Roman" w:hAnsi="Times New Roman"/>
          <w:sz w:val="24"/>
          <w:szCs w:val="24"/>
        </w:rPr>
        <w:t xml:space="preserve">Wykonawca dokona rozładunku przedmiotu zamówienia na własny koszt w siedzibie </w:t>
      </w:r>
      <w:r w:rsidR="00E8368E" w:rsidRPr="00886847">
        <w:rPr>
          <w:rFonts w:ascii="Times New Roman" w:hAnsi="Times New Roman"/>
          <w:sz w:val="24"/>
          <w:szCs w:val="24"/>
        </w:rPr>
        <w:t>Zamawiającego</w:t>
      </w:r>
      <w:r w:rsidRPr="00886847">
        <w:rPr>
          <w:rFonts w:ascii="Times New Roman" w:hAnsi="Times New Roman"/>
          <w:sz w:val="24"/>
          <w:szCs w:val="24"/>
        </w:rPr>
        <w:t>.</w:t>
      </w:r>
    </w:p>
    <w:p w:rsidR="00D628B1" w:rsidRPr="00886847" w:rsidRDefault="00D628B1" w:rsidP="00D628B1">
      <w:pPr>
        <w:widowControl w:val="0"/>
        <w:autoSpaceDE w:val="0"/>
        <w:autoSpaceDN w:val="0"/>
        <w:adjustRightInd w:val="0"/>
        <w:spacing w:after="0"/>
        <w:jc w:val="both"/>
        <w:rPr>
          <w:rFonts w:ascii="Times New Roman" w:hAnsi="Times New Roman"/>
          <w:b/>
          <w:i/>
          <w:sz w:val="24"/>
          <w:szCs w:val="24"/>
        </w:rPr>
      </w:pPr>
    </w:p>
    <w:p w:rsidR="002639A8" w:rsidRPr="00A808C7" w:rsidRDefault="002639A8" w:rsidP="00A808C7">
      <w:pPr>
        <w:spacing w:after="0"/>
        <w:jc w:val="center"/>
        <w:rPr>
          <w:rFonts w:ascii="Times New Roman" w:hAnsi="Times New Roman"/>
          <w:b/>
          <w:color w:val="00B050"/>
          <w:sz w:val="28"/>
          <w:szCs w:val="28"/>
        </w:rPr>
      </w:pPr>
      <w:r w:rsidRPr="00A808C7">
        <w:rPr>
          <w:rFonts w:ascii="Times New Roman" w:hAnsi="Times New Roman"/>
          <w:b/>
          <w:color w:val="00B050"/>
          <w:sz w:val="28"/>
          <w:szCs w:val="28"/>
        </w:rPr>
        <w:t>5. Opis części zamówienia, jeżeli Zamawiający dopuszcza składanie ofert częściowych</w:t>
      </w:r>
    </w:p>
    <w:p w:rsidR="002639A8" w:rsidRPr="00886847" w:rsidRDefault="002639A8" w:rsidP="00A808C7">
      <w:pPr>
        <w:spacing w:after="0"/>
        <w:jc w:val="both"/>
        <w:rPr>
          <w:rFonts w:ascii="Times New Roman" w:hAnsi="Times New Roman"/>
          <w:sz w:val="24"/>
          <w:szCs w:val="24"/>
        </w:rPr>
      </w:pPr>
      <w:r w:rsidRPr="00886847">
        <w:rPr>
          <w:rFonts w:ascii="Times New Roman" w:hAnsi="Times New Roman"/>
          <w:sz w:val="24"/>
          <w:szCs w:val="24"/>
        </w:rPr>
        <w:t xml:space="preserve">Zamawiający nie dopuszcza składanie ofert częściowych. </w:t>
      </w:r>
    </w:p>
    <w:tbl>
      <w:tblPr>
        <w:tblW w:w="0" w:type="auto"/>
        <w:tblLook w:val="04A0"/>
      </w:tblPr>
      <w:tblGrid>
        <w:gridCol w:w="9286"/>
      </w:tblGrid>
      <w:tr w:rsidR="002639A8" w:rsidRPr="00886847" w:rsidTr="00FB0754">
        <w:trPr>
          <w:trHeight w:val="313"/>
        </w:trPr>
        <w:tc>
          <w:tcPr>
            <w:tcW w:w="9286" w:type="dxa"/>
          </w:tcPr>
          <w:p w:rsidR="002639A8" w:rsidRPr="00A808C7" w:rsidRDefault="002639A8" w:rsidP="00A808C7">
            <w:pPr>
              <w:spacing w:after="0"/>
              <w:jc w:val="center"/>
              <w:rPr>
                <w:rFonts w:ascii="Times New Roman" w:hAnsi="Times New Roman"/>
                <w:b/>
                <w:color w:val="00B050"/>
                <w:sz w:val="28"/>
                <w:szCs w:val="28"/>
              </w:rPr>
            </w:pPr>
            <w:r w:rsidRPr="00A808C7">
              <w:rPr>
                <w:rFonts w:ascii="Times New Roman" w:hAnsi="Times New Roman"/>
                <w:b/>
                <w:color w:val="00B050"/>
                <w:sz w:val="28"/>
                <w:szCs w:val="28"/>
              </w:rPr>
              <w:lastRenderedPageBreak/>
              <w:t>6. Informacja o możliwości składania ofert wariantowych</w:t>
            </w:r>
          </w:p>
        </w:tc>
      </w:tr>
    </w:tbl>
    <w:p w:rsidR="002639A8" w:rsidRDefault="002639A8" w:rsidP="00A808C7">
      <w:pPr>
        <w:spacing w:after="0"/>
        <w:jc w:val="both"/>
        <w:rPr>
          <w:rFonts w:ascii="Times New Roman" w:hAnsi="Times New Roman"/>
          <w:sz w:val="24"/>
          <w:szCs w:val="24"/>
        </w:rPr>
      </w:pPr>
      <w:r w:rsidRPr="00886847">
        <w:rPr>
          <w:rFonts w:ascii="Times New Roman" w:hAnsi="Times New Roman"/>
          <w:sz w:val="24"/>
          <w:szCs w:val="24"/>
        </w:rPr>
        <w:t>Zamawiający nie dopuszcza składania ofert wariantowych.</w:t>
      </w:r>
    </w:p>
    <w:p w:rsidR="00D628B1" w:rsidRPr="00886847" w:rsidRDefault="00D628B1" w:rsidP="00A808C7">
      <w:pPr>
        <w:spacing w:after="0"/>
        <w:jc w:val="both"/>
        <w:rPr>
          <w:rFonts w:ascii="Times New Roman" w:hAnsi="Times New Roman"/>
          <w:sz w:val="24"/>
          <w:szCs w:val="24"/>
        </w:rPr>
      </w:pPr>
    </w:p>
    <w:p w:rsidR="002639A8" w:rsidRPr="00A808C7" w:rsidRDefault="002639A8" w:rsidP="00A808C7">
      <w:pPr>
        <w:spacing w:after="0"/>
        <w:jc w:val="center"/>
        <w:rPr>
          <w:rFonts w:ascii="Times New Roman" w:hAnsi="Times New Roman"/>
          <w:b/>
          <w:color w:val="00B050"/>
          <w:sz w:val="28"/>
          <w:szCs w:val="28"/>
        </w:rPr>
      </w:pPr>
      <w:r w:rsidRPr="00A808C7">
        <w:rPr>
          <w:rFonts w:ascii="Times New Roman" w:hAnsi="Times New Roman"/>
          <w:b/>
          <w:color w:val="00B050"/>
          <w:sz w:val="28"/>
          <w:szCs w:val="28"/>
        </w:rPr>
        <w:t>7. Informacja o przewidywanych zamówieniach uzupełniających</w:t>
      </w:r>
    </w:p>
    <w:p w:rsidR="002639A8" w:rsidRDefault="002639A8" w:rsidP="00A808C7">
      <w:pPr>
        <w:spacing w:after="0"/>
        <w:jc w:val="both"/>
        <w:rPr>
          <w:rFonts w:ascii="Times New Roman" w:hAnsi="Times New Roman"/>
          <w:sz w:val="24"/>
          <w:szCs w:val="24"/>
        </w:rPr>
      </w:pPr>
      <w:r w:rsidRPr="00886847">
        <w:rPr>
          <w:rFonts w:ascii="Times New Roman" w:hAnsi="Times New Roman"/>
          <w:sz w:val="24"/>
          <w:szCs w:val="24"/>
        </w:rPr>
        <w:t xml:space="preserve">Zamawiający nie przewiduje udzielania zamówień uzupełniających. </w:t>
      </w:r>
    </w:p>
    <w:p w:rsidR="00D628B1" w:rsidRPr="00886847" w:rsidRDefault="00D628B1" w:rsidP="00A808C7">
      <w:pPr>
        <w:spacing w:after="0"/>
        <w:jc w:val="both"/>
        <w:rPr>
          <w:rFonts w:ascii="Times New Roman" w:hAnsi="Times New Roman"/>
          <w:sz w:val="24"/>
          <w:szCs w:val="24"/>
        </w:rPr>
      </w:pPr>
    </w:p>
    <w:p w:rsidR="0085313B" w:rsidRPr="00A808C7" w:rsidRDefault="0085313B" w:rsidP="00A808C7">
      <w:pPr>
        <w:spacing w:after="0"/>
        <w:jc w:val="center"/>
        <w:rPr>
          <w:rFonts w:ascii="Times New Roman" w:hAnsi="Times New Roman"/>
          <w:sz w:val="28"/>
          <w:szCs w:val="28"/>
        </w:rPr>
      </w:pPr>
      <w:r w:rsidRPr="00A808C7">
        <w:rPr>
          <w:rFonts w:ascii="Times New Roman" w:hAnsi="Times New Roman"/>
          <w:b/>
          <w:color w:val="00B050"/>
          <w:sz w:val="28"/>
          <w:szCs w:val="28"/>
        </w:rPr>
        <w:t>8. Aukcja elektroniczna</w:t>
      </w:r>
    </w:p>
    <w:p w:rsidR="0085313B" w:rsidRDefault="0085313B" w:rsidP="00A808C7">
      <w:pPr>
        <w:spacing w:after="0"/>
        <w:jc w:val="both"/>
        <w:rPr>
          <w:rFonts w:ascii="Times New Roman" w:hAnsi="Times New Roman"/>
          <w:sz w:val="24"/>
          <w:szCs w:val="24"/>
        </w:rPr>
      </w:pPr>
      <w:r w:rsidRPr="00886847">
        <w:rPr>
          <w:rFonts w:ascii="Times New Roman" w:hAnsi="Times New Roman"/>
          <w:sz w:val="24"/>
          <w:szCs w:val="24"/>
        </w:rPr>
        <w:t>Zamawiający nie przewiduje aukcji elektronicznej.</w:t>
      </w:r>
    </w:p>
    <w:p w:rsidR="00D628B1" w:rsidRPr="00886847" w:rsidRDefault="00D628B1" w:rsidP="00A808C7">
      <w:pPr>
        <w:spacing w:after="0"/>
        <w:jc w:val="both"/>
        <w:rPr>
          <w:rFonts w:ascii="Times New Roman" w:hAnsi="Times New Roman"/>
          <w:sz w:val="24"/>
          <w:szCs w:val="24"/>
        </w:rPr>
      </w:pPr>
    </w:p>
    <w:p w:rsidR="00E94B0F" w:rsidRPr="00A808C7" w:rsidRDefault="00E94B0F" w:rsidP="00A808C7">
      <w:pPr>
        <w:tabs>
          <w:tab w:val="left" w:pos="142"/>
        </w:tabs>
        <w:spacing w:after="0"/>
        <w:jc w:val="center"/>
        <w:rPr>
          <w:rFonts w:ascii="Times New Roman" w:hAnsi="Times New Roman"/>
          <w:sz w:val="28"/>
          <w:szCs w:val="28"/>
        </w:rPr>
      </w:pPr>
      <w:r w:rsidRPr="00A808C7">
        <w:rPr>
          <w:rFonts w:ascii="Times New Roman" w:hAnsi="Times New Roman"/>
          <w:b/>
          <w:color w:val="00B050"/>
          <w:sz w:val="28"/>
          <w:szCs w:val="28"/>
        </w:rPr>
        <w:t>9. Umowa ramowa</w:t>
      </w:r>
    </w:p>
    <w:p w:rsidR="00E94B0F" w:rsidRDefault="00E94B0F" w:rsidP="00A808C7">
      <w:pPr>
        <w:spacing w:after="0"/>
        <w:jc w:val="both"/>
        <w:rPr>
          <w:rFonts w:ascii="Times New Roman" w:hAnsi="Times New Roman"/>
          <w:sz w:val="24"/>
          <w:szCs w:val="24"/>
        </w:rPr>
      </w:pPr>
      <w:r w:rsidRPr="00886847">
        <w:rPr>
          <w:rFonts w:ascii="Times New Roman" w:hAnsi="Times New Roman"/>
          <w:sz w:val="24"/>
          <w:szCs w:val="24"/>
        </w:rPr>
        <w:t>Zamawiający nie przewiduje możliwości zawarcia umowy ramowej.</w:t>
      </w:r>
    </w:p>
    <w:p w:rsidR="00D628B1" w:rsidRPr="00886847" w:rsidRDefault="00D628B1" w:rsidP="00A808C7">
      <w:pPr>
        <w:spacing w:after="0"/>
        <w:jc w:val="both"/>
        <w:rPr>
          <w:rFonts w:ascii="Times New Roman" w:hAnsi="Times New Roman"/>
          <w:sz w:val="24"/>
          <w:szCs w:val="24"/>
        </w:rPr>
      </w:pPr>
    </w:p>
    <w:p w:rsidR="00E94B0F" w:rsidRPr="00A808C7" w:rsidRDefault="00E94B0F" w:rsidP="00A808C7">
      <w:pPr>
        <w:pStyle w:val="Podtytu"/>
        <w:widowControl/>
        <w:autoSpaceDE/>
        <w:autoSpaceDN/>
        <w:adjustRightInd/>
        <w:spacing w:after="0" w:line="276" w:lineRule="auto"/>
        <w:ind w:left="360"/>
        <w:outlineLvl w:val="9"/>
        <w:rPr>
          <w:rFonts w:ascii="Times New Roman" w:hAnsi="Times New Roman"/>
          <w:b/>
          <w:color w:val="00B050"/>
          <w:sz w:val="28"/>
          <w:szCs w:val="28"/>
        </w:rPr>
      </w:pPr>
      <w:r w:rsidRPr="00A808C7">
        <w:rPr>
          <w:rFonts w:ascii="Times New Roman" w:hAnsi="Times New Roman"/>
          <w:b/>
          <w:color w:val="00B050"/>
          <w:sz w:val="28"/>
          <w:szCs w:val="28"/>
        </w:rPr>
        <w:t>10. Informacje o zamiarze ustanowienia dynamicznego systemu zakupów</w:t>
      </w:r>
    </w:p>
    <w:p w:rsidR="00E94B0F" w:rsidRDefault="00E94B0F" w:rsidP="00A808C7">
      <w:pPr>
        <w:spacing w:after="0"/>
        <w:jc w:val="both"/>
        <w:rPr>
          <w:rFonts w:ascii="Times New Roman" w:hAnsi="Times New Roman"/>
          <w:sz w:val="24"/>
          <w:szCs w:val="24"/>
        </w:rPr>
      </w:pPr>
      <w:r w:rsidRPr="00886847">
        <w:rPr>
          <w:rFonts w:ascii="Times New Roman" w:hAnsi="Times New Roman"/>
          <w:sz w:val="24"/>
          <w:szCs w:val="24"/>
        </w:rPr>
        <w:t>Zamawiający nie zamierza ustanawiać dynamicznego systemu zakupów.</w:t>
      </w:r>
    </w:p>
    <w:p w:rsidR="00D628B1" w:rsidRPr="00886847" w:rsidRDefault="00D628B1" w:rsidP="00A808C7">
      <w:pPr>
        <w:spacing w:after="0"/>
        <w:jc w:val="both"/>
        <w:rPr>
          <w:rFonts w:ascii="Times New Roman" w:hAnsi="Times New Roman"/>
          <w:sz w:val="24"/>
          <w:szCs w:val="24"/>
        </w:rPr>
      </w:pPr>
    </w:p>
    <w:p w:rsidR="00E94B0F" w:rsidRPr="00A808C7" w:rsidRDefault="00E94B0F" w:rsidP="00A808C7">
      <w:pPr>
        <w:tabs>
          <w:tab w:val="num" w:pos="900"/>
        </w:tabs>
        <w:overflowPunct w:val="0"/>
        <w:spacing w:after="0"/>
        <w:ind w:left="720"/>
        <w:jc w:val="center"/>
        <w:textAlignment w:val="baseline"/>
        <w:rPr>
          <w:rFonts w:ascii="Times New Roman" w:hAnsi="Times New Roman"/>
          <w:b/>
          <w:color w:val="00B050"/>
          <w:sz w:val="28"/>
          <w:szCs w:val="28"/>
        </w:rPr>
      </w:pPr>
      <w:r w:rsidRPr="00A808C7">
        <w:rPr>
          <w:rFonts w:ascii="Times New Roman" w:hAnsi="Times New Roman"/>
          <w:b/>
          <w:color w:val="00B050"/>
          <w:sz w:val="28"/>
          <w:szCs w:val="28"/>
        </w:rPr>
        <w:t>11. Informacje dotyczące walut obcych, w jakich mogą być prowadzone rozliczenia między Zamawiającym a Wykonawcą</w:t>
      </w:r>
    </w:p>
    <w:p w:rsidR="00E94B0F" w:rsidRDefault="00E94B0F" w:rsidP="00A808C7">
      <w:pPr>
        <w:pStyle w:val="Tekstpodstawowywcity3"/>
        <w:spacing w:after="0"/>
        <w:ind w:left="0"/>
        <w:rPr>
          <w:rFonts w:ascii="Times New Roman" w:hAnsi="Times New Roman"/>
          <w:sz w:val="24"/>
          <w:szCs w:val="24"/>
        </w:rPr>
      </w:pPr>
      <w:r w:rsidRPr="00886847">
        <w:rPr>
          <w:rFonts w:ascii="Times New Roman" w:hAnsi="Times New Roman"/>
          <w:sz w:val="24"/>
          <w:szCs w:val="24"/>
        </w:rPr>
        <w:t>Zamawiający nie przewiduje rozliczania się z Wykonawcą w walutach obcych.</w:t>
      </w:r>
    </w:p>
    <w:p w:rsidR="00D628B1" w:rsidRPr="00886847" w:rsidRDefault="00D628B1" w:rsidP="00A808C7">
      <w:pPr>
        <w:pStyle w:val="Tekstpodstawowywcity3"/>
        <w:spacing w:after="0"/>
        <w:ind w:left="0"/>
        <w:rPr>
          <w:rFonts w:ascii="Times New Roman" w:hAnsi="Times New Roman"/>
          <w:sz w:val="24"/>
          <w:szCs w:val="24"/>
        </w:rPr>
      </w:pPr>
    </w:p>
    <w:p w:rsidR="002639A8" w:rsidRPr="00A808C7" w:rsidRDefault="00BA29DC" w:rsidP="00A808C7">
      <w:pPr>
        <w:spacing w:after="0"/>
        <w:jc w:val="center"/>
        <w:rPr>
          <w:rFonts w:ascii="Times New Roman" w:hAnsi="Times New Roman"/>
          <w:b/>
          <w:color w:val="00B050"/>
          <w:sz w:val="28"/>
          <w:szCs w:val="28"/>
        </w:rPr>
      </w:pPr>
      <w:r w:rsidRPr="00A808C7">
        <w:rPr>
          <w:rFonts w:ascii="Times New Roman" w:hAnsi="Times New Roman"/>
          <w:b/>
          <w:color w:val="00B050"/>
          <w:sz w:val="28"/>
          <w:szCs w:val="28"/>
        </w:rPr>
        <w:t>12</w:t>
      </w:r>
      <w:r w:rsidR="002639A8" w:rsidRPr="00A808C7">
        <w:rPr>
          <w:rFonts w:ascii="Times New Roman" w:hAnsi="Times New Roman"/>
          <w:b/>
          <w:color w:val="00B050"/>
          <w:sz w:val="28"/>
          <w:szCs w:val="28"/>
        </w:rPr>
        <w:t>. Składanie oferty wspólnej</w:t>
      </w:r>
    </w:p>
    <w:p w:rsidR="00BA29DC" w:rsidRPr="008876FE" w:rsidRDefault="00BA29DC" w:rsidP="00A808C7">
      <w:pPr>
        <w:spacing w:after="0"/>
        <w:jc w:val="both"/>
        <w:rPr>
          <w:rFonts w:ascii="Times New Roman" w:hAnsi="Times New Roman"/>
          <w:sz w:val="24"/>
          <w:szCs w:val="24"/>
        </w:rPr>
      </w:pPr>
      <w:r w:rsidRPr="008876FE">
        <w:rPr>
          <w:rFonts w:ascii="Times New Roman" w:hAnsi="Times New Roman"/>
          <w:sz w:val="24"/>
          <w:szCs w:val="24"/>
        </w:rPr>
        <w:t xml:space="preserve">Dopuszcza się możliwość oferty wspólnej przez dwóch lub więcej Wykonawców (oferta wspólna). W takim przypadku Wykonawcy ustanawiają pełnomocnika do reprezentowania ich w postępowaniu o udzielenie zamówienia. </w:t>
      </w:r>
    </w:p>
    <w:p w:rsidR="00BA29DC" w:rsidRPr="008876FE" w:rsidRDefault="00BA29DC" w:rsidP="00A808C7">
      <w:pPr>
        <w:widowControl w:val="0"/>
        <w:numPr>
          <w:ilvl w:val="0"/>
          <w:numId w:val="26"/>
        </w:numPr>
        <w:tabs>
          <w:tab w:val="num" w:pos="720"/>
        </w:tabs>
        <w:autoSpaceDE w:val="0"/>
        <w:autoSpaceDN w:val="0"/>
        <w:adjustRightInd w:val="0"/>
        <w:spacing w:after="0"/>
        <w:jc w:val="both"/>
        <w:rPr>
          <w:rFonts w:ascii="Times New Roman" w:hAnsi="Times New Roman"/>
          <w:sz w:val="24"/>
          <w:szCs w:val="24"/>
        </w:rPr>
      </w:pPr>
      <w:r w:rsidRPr="008876FE">
        <w:rPr>
          <w:rFonts w:ascii="Times New Roman" w:hAnsi="Times New Roman"/>
          <w:sz w:val="24"/>
          <w:szCs w:val="24"/>
        </w:rPr>
        <w:t xml:space="preserve">Wykonawca przedstawia </w:t>
      </w:r>
      <w:r w:rsidRPr="008876FE">
        <w:rPr>
          <w:rFonts w:ascii="Times New Roman" w:hAnsi="Times New Roman"/>
          <w:i/>
          <w:sz w:val="24"/>
          <w:szCs w:val="24"/>
          <w:u w:val="single"/>
        </w:rPr>
        <w:t>pełnomocnictwo, które musi być załączone do oferty</w:t>
      </w:r>
      <w:r w:rsidRPr="008876FE">
        <w:rPr>
          <w:rFonts w:ascii="Times New Roman" w:hAnsi="Times New Roman"/>
          <w:sz w:val="24"/>
          <w:szCs w:val="24"/>
        </w:rPr>
        <w:t xml:space="preserve"> </w:t>
      </w:r>
      <w:r w:rsidRPr="008876FE">
        <w:rPr>
          <w:rFonts w:ascii="Times New Roman" w:hAnsi="Times New Roman"/>
          <w:sz w:val="24"/>
          <w:szCs w:val="24"/>
        </w:rPr>
        <w:br/>
        <w:t>w oryginale lub kopii potwierdzonej notarialnie,</w:t>
      </w:r>
    </w:p>
    <w:p w:rsidR="00BA29DC" w:rsidRPr="008876FE" w:rsidRDefault="00BA29DC" w:rsidP="00A808C7">
      <w:pPr>
        <w:widowControl w:val="0"/>
        <w:numPr>
          <w:ilvl w:val="0"/>
          <w:numId w:val="26"/>
        </w:numPr>
        <w:tabs>
          <w:tab w:val="num" w:pos="720"/>
        </w:tabs>
        <w:autoSpaceDE w:val="0"/>
        <w:autoSpaceDN w:val="0"/>
        <w:adjustRightInd w:val="0"/>
        <w:spacing w:after="0"/>
        <w:jc w:val="both"/>
        <w:rPr>
          <w:rFonts w:ascii="Times New Roman" w:hAnsi="Times New Roman"/>
          <w:sz w:val="24"/>
          <w:szCs w:val="24"/>
        </w:rPr>
      </w:pPr>
      <w:r w:rsidRPr="008876FE">
        <w:rPr>
          <w:rFonts w:ascii="Times New Roman" w:hAnsi="Times New Roman"/>
          <w:sz w:val="24"/>
          <w:szCs w:val="24"/>
        </w:rPr>
        <w:t>Pełnomocnictwo powinno zawierać w szczególności wskazanie:</w:t>
      </w:r>
    </w:p>
    <w:p w:rsidR="00BA29DC" w:rsidRPr="008876FE" w:rsidRDefault="00BA29DC" w:rsidP="00A808C7">
      <w:pPr>
        <w:widowControl w:val="0"/>
        <w:numPr>
          <w:ilvl w:val="0"/>
          <w:numId w:val="27"/>
        </w:numPr>
        <w:autoSpaceDE w:val="0"/>
        <w:autoSpaceDN w:val="0"/>
        <w:adjustRightInd w:val="0"/>
        <w:spacing w:after="0"/>
        <w:ind w:left="1134" w:hanging="425"/>
        <w:jc w:val="both"/>
        <w:rPr>
          <w:rFonts w:ascii="Times New Roman" w:hAnsi="Times New Roman"/>
          <w:sz w:val="24"/>
          <w:szCs w:val="24"/>
        </w:rPr>
      </w:pPr>
      <w:r w:rsidRPr="008876FE">
        <w:rPr>
          <w:rFonts w:ascii="Times New Roman" w:hAnsi="Times New Roman"/>
          <w:sz w:val="24"/>
          <w:szCs w:val="24"/>
        </w:rPr>
        <w:t>postępowania o zamówienie publiczne, którego dotyczy(nazwa);</w:t>
      </w:r>
    </w:p>
    <w:p w:rsidR="00BA29DC" w:rsidRPr="008876FE" w:rsidRDefault="00BA29DC" w:rsidP="00A808C7">
      <w:pPr>
        <w:widowControl w:val="0"/>
        <w:numPr>
          <w:ilvl w:val="0"/>
          <w:numId w:val="27"/>
        </w:numPr>
        <w:autoSpaceDE w:val="0"/>
        <w:autoSpaceDN w:val="0"/>
        <w:adjustRightInd w:val="0"/>
        <w:spacing w:after="0"/>
        <w:ind w:left="1134" w:hanging="425"/>
        <w:jc w:val="both"/>
        <w:rPr>
          <w:rFonts w:ascii="Times New Roman" w:hAnsi="Times New Roman"/>
          <w:sz w:val="24"/>
          <w:szCs w:val="24"/>
        </w:rPr>
      </w:pPr>
      <w:r w:rsidRPr="008876FE">
        <w:rPr>
          <w:rFonts w:ascii="Times New Roman" w:hAnsi="Times New Roman"/>
          <w:sz w:val="24"/>
          <w:szCs w:val="24"/>
        </w:rPr>
        <w:t xml:space="preserve">wszystkich Wykonawców ubiegających się wspólnie o udzielenie zamówienia publicznego wymienionych we właściwym rejestrze lub ewidencji Wykonawców </w:t>
      </w:r>
      <w:r w:rsidRPr="008876FE">
        <w:rPr>
          <w:rFonts w:ascii="Times New Roman" w:hAnsi="Times New Roman"/>
          <w:sz w:val="24"/>
          <w:szCs w:val="24"/>
        </w:rPr>
        <w:lastRenderedPageBreak/>
        <w:t>z podaniem nazwy i adresu siedziby;</w:t>
      </w:r>
    </w:p>
    <w:p w:rsidR="00BA29DC" w:rsidRPr="008876FE" w:rsidRDefault="00BA29DC" w:rsidP="00A808C7">
      <w:pPr>
        <w:widowControl w:val="0"/>
        <w:numPr>
          <w:ilvl w:val="0"/>
          <w:numId w:val="27"/>
        </w:numPr>
        <w:autoSpaceDE w:val="0"/>
        <w:autoSpaceDN w:val="0"/>
        <w:adjustRightInd w:val="0"/>
        <w:spacing w:after="0"/>
        <w:ind w:left="1134" w:hanging="425"/>
        <w:jc w:val="both"/>
        <w:rPr>
          <w:rFonts w:ascii="Times New Roman" w:hAnsi="Times New Roman"/>
          <w:sz w:val="24"/>
          <w:szCs w:val="24"/>
        </w:rPr>
      </w:pPr>
      <w:r w:rsidRPr="008876FE">
        <w:rPr>
          <w:rFonts w:ascii="Times New Roman" w:hAnsi="Times New Roman"/>
          <w:sz w:val="24"/>
          <w:szCs w:val="24"/>
        </w:rPr>
        <w:t>ustanowionego Pełnomocnika oraz zakresu jego umocowania.</w:t>
      </w:r>
    </w:p>
    <w:p w:rsidR="00BA29DC" w:rsidRPr="008876FE" w:rsidRDefault="00BA29DC" w:rsidP="00A808C7">
      <w:pPr>
        <w:widowControl w:val="0"/>
        <w:numPr>
          <w:ilvl w:val="0"/>
          <w:numId w:val="26"/>
        </w:numPr>
        <w:tabs>
          <w:tab w:val="num" w:pos="720"/>
        </w:tabs>
        <w:autoSpaceDE w:val="0"/>
        <w:autoSpaceDN w:val="0"/>
        <w:adjustRightInd w:val="0"/>
        <w:spacing w:after="0"/>
        <w:jc w:val="both"/>
        <w:rPr>
          <w:rFonts w:ascii="Times New Roman" w:hAnsi="Times New Roman"/>
          <w:sz w:val="24"/>
          <w:szCs w:val="24"/>
        </w:rPr>
      </w:pPr>
      <w:r w:rsidRPr="008876FE">
        <w:rPr>
          <w:rFonts w:ascii="Times New Roman" w:hAnsi="Times New Roman"/>
          <w:sz w:val="24"/>
          <w:szCs w:val="24"/>
        </w:rPr>
        <w:t xml:space="preserve">Dokument pełnomocnictwa musi być podpisany przez wszystkich Wykonawców, </w:t>
      </w:r>
      <w:r w:rsidRPr="008876FE">
        <w:rPr>
          <w:rFonts w:ascii="Times New Roman" w:hAnsi="Times New Roman"/>
          <w:sz w:val="24"/>
          <w:szCs w:val="24"/>
        </w:rPr>
        <w:br/>
        <w:t xml:space="preserve">jeśli Pełnomocnikiem będzie osoba trzecia lub przez pozostałych Wykonawców, </w:t>
      </w:r>
      <w:r w:rsidRPr="008876FE">
        <w:rPr>
          <w:rFonts w:ascii="Times New Roman" w:hAnsi="Times New Roman"/>
          <w:sz w:val="24"/>
          <w:szCs w:val="24"/>
        </w:rPr>
        <w:br/>
        <w:t xml:space="preserve">jeśli Pełnomocnikiem będzie jeden z członków konsorcjum czy spółki cywilnej ubiegających się wspólnie o udzielenie zamówienia. </w:t>
      </w:r>
    </w:p>
    <w:p w:rsidR="00BA29DC" w:rsidRPr="008876FE" w:rsidRDefault="00BA29DC" w:rsidP="00A808C7">
      <w:pPr>
        <w:widowControl w:val="0"/>
        <w:numPr>
          <w:ilvl w:val="0"/>
          <w:numId w:val="26"/>
        </w:numPr>
        <w:tabs>
          <w:tab w:val="num" w:pos="720"/>
        </w:tabs>
        <w:autoSpaceDE w:val="0"/>
        <w:autoSpaceDN w:val="0"/>
        <w:adjustRightInd w:val="0"/>
        <w:spacing w:after="0"/>
        <w:jc w:val="both"/>
        <w:rPr>
          <w:rFonts w:ascii="Times New Roman" w:hAnsi="Times New Roman"/>
          <w:sz w:val="24"/>
          <w:szCs w:val="24"/>
        </w:rPr>
      </w:pPr>
      <w:r w:rsidRPr="008876FE">
        <w:rPr>
          <w:rFonts w:ascii="Times New Roman" w:hAnsi="Times New Roman"/>
          <w:sz w:val="24"/>
          <w:szCs w:val="24"/>
        </w:rPr>
        <w:t>Wszelka korespondencja oraz rozliczenia dokonywane będą przez Zamawiającego wyłącznie z Pełnomocnikiem, którego adres należy wpisać w Formularzu oferty (</w:t>
      </w:r>
      <w:r w:rsidRPr="008876FE">
        <w:rPr>
          <w:rFonts w:ascii="Times New Roman" w:hAnsi="Times New Roman"/>
          <w:i/>
          <w:sz w:val="24"/>
          <w:szCs w:val="24"/>
          <w:u w:val="single"/>
        </w:rPr>
        <w:t>Załącznik Nr 2 do SIWZ)</w:t>
      </w:r>
      <w:r w:rsidRPr="008876FE">
        <w:rPr>
          <w:rFonts w:ascii="Times New Roman" w:hAnsi="Times New Roman"/>
          <w:sz w:val="24"/>
          <w:szCs w:val="24"/>
        </w:rPr>
        <w:t>.</w:t>
      </w:r>
    </w:p>
    <w:p w:rsidR="00BA29DC" w:rsidRPr="008876FE" w:rsidRDefault="00BA29DC" w:rsidP="00A808C7">
      <w:pPr>
        <w:widowControl w:val="0"/>
        <w:numPr>
          <w:ilvl w:val="0"/>
          <w:numId w:val="26"/>
        </w:numPr>
        <w:tabs>
          <w:tab w:val="num" w:pos="720"/>
        </w:tabs>
        <w:autoSpaceDE w:val="0"/>
        <w:autoSpaceDN w:val="0"/>
        <w:adjustRightInd w:val="0"/>
        <w:spacing w:after="0"/>
        <w:jc w:val="both"/>
        <w:rPr>
          <w:rFonts w:ascii="Times New Roman" w:hAnsi="Times New Roman"/>
          <w:sz w:val="24"/>
          <w:szCs w:val="24"/>
        </w:rPr>
      </w:pPr>
      <w:r w:rsidRPr="008876FE">
        <w:rPr>
          <w:rFonts w:ascii="Times New Roman" w:hAnsi="Times New Roman"/>
          <w:sz w:val="24"/>
          <w:szCs w:val="24"/>
        </w:rPr>
        <w:t xml:space="preserve">Każdy z Wykonawców wspólnie ubiegających się o udzielenie zamówienia musi wykazać, iż brak jest podstaw do jego wykluczenia z postępowania z powodu </w:t>
      </w:r>
      <w:r w:rsidRPr="008876FE">
        <w:rPr>
          <w:rFonts w:ascii="Times New Roman" w:hAnsi="Times New Roman"/>
          <w:sz w:val="24"/>
          <w:szCs w:val="24"/>
        </w:rPr>
        <w:br/>
        <w:t xml:space="preserve">nie spełniania warunków, o których mowa w art. 24 ust. 1 ustawy. </w:t>
      </w:r>
    </w:p>
    <w:p w:rsidR="00BA29DC" w:rsidRDefault="00BA29DC" w:rsidP="00A808C7">
      <w:pPr>
        <w:widowControl w:val="0"/>
        <w:numPr>
          <w:ilvl w:val="0"/>
          <w:numId w:val="26"/>
        </w:numPr>
        <w:tabs>
          <w:tab w:val="num" w:pos="720"/>
        </w:tabs>
        <w:autoSpaceDE w:val="0"/>
        <w:autoSpaceDN w:val="0"/>
        <w:adjustRightInd w:val="0"/>
        <w:spacing w:after="0"/>
        <w:jc w:val="both"/>
        <w:rPr>
          <w:rFonts w:ascii="Times New Roman" w:hAnsi="Times New Roman"/>
          <w:sz w:val="24"/>
          <w:szCs w:val="24"/>
        </w:rPr>
      </w:pPr>
      <w:r w:rsidRPr="008876FE">
        <w:rPr>
          <w:rFonts w:ascii="Times New Roman" w:hAnsi="Times New Roman"/>
          <w:sz w:val="24"/>
          <w:szCs w:val="24"/>
        </w:rPr>
        <w:t>Jeżeli oferta Wykonawców występujących wspólnie zostanie wybrana, Zamawiający zażąda przed zawarciem umowy w sprawie zamówienia publicznego, umowy regulującej współpracę tych Wykonawców.</w:t>
      </w:r>
    </w:p>
    <w:p w:rsidR="00D628B1" w:rsidRPr="008876FE" w:rsidRDefault="00D628B1" w:rsidP="00D628B1">
      <w:pPr>
        <w:widowControl w:val="0"/>
        <w:autoSpaceDE w:val="0"/>
        <w:autoSpaceDN w:val="0"/>
        <w:adjustRightInd w:val="0"/>
        <w:spacing w:after="0"/>
        <w:jc w:val="both"/>
        <w:rPr>
          <w:rFonts w:ascii="Times New Roman" w:hAnsi="Times New Roman"/>
          <w:sz w:val="24"/>
          <w:szCs w:val="24"/>
        </w:rPr>
      </w:pPr>
    </w:p>
    <w:p w:rsidR="00777A82" w:rsidRPr="00A808C7" w:rsidRDefault="00385B82" w:rsidP="00A808C7">
      <w:pPr>
        <w:pStyle w:val="Podtytu"/>
        <w:widowControl/>
        <w:autoSpaceDE/>
        <w:autoSpaceDN/>
        <w:adjustRightInd/>
        <w:spacing w:after="0" w:line="276" w:lineRule="auto"/>
        <w:ind w:left="360"/>
        <w:outlineLvl w:val="9"/>
        <w:rPr>
          <w:rFonts w:ascii="Times New Roman" w:hAnsi="Times New Roman"/>
          <w:b/>
          <w:color w:val="00B050"/>
          <w:sz w:val="28"/>
          <w:szCs w:val="28"/>
        </w:rPr>
      </w:pPr>
      <w:r w:rsidRPr="00A808C7">
        <w:rPr>
          <w:rFonts w:ascii="Times New Roman" w:hAnsi="Times New Roman"/>
          <w:b/>
          <w:color w:val="00B050"/>
          <w:sz w:val="28"/>
          <w:szCs w:val="28"/>
        </w:rPr>
        <w:t xml:space="preserve">13. </w:t>
      </w:r>
      <w:r w:rsidR="00777A82" w:rsidRPr="00A808C7">
        <w:rPr>
          <w:rFonts w:ascii="Times New Roman" w:hAnsi="Times New Roman"/>
          <w:b/>
          <w:color w:val="00B050"/>
          <w:sz w:val="28"/>
          <w:szCs w:val="28"/>
        </w:rPr>
        <w:t>Opis warunków udziału w postępowaniu oraz opis sposobu dokonywania oceny spełniania tych warunków</w:t>
      </w:r>
    </w:p>
    <w:p w:rsidR="00777A82" w:rsidRPr="008876FE" w:rsidRDefault="00777A82" w:rsidP="00A808C7">
      <w:pPr>
        <w:numPr>
          <w:ilvl w:val="0"/>
          <w:numId w:val="6"/>
        </w:numPr>
        <w:spacing w:after="0"/>
        <w:jc w:val="both"/>
        <w:rPr>
          <w:rFonts w:ascii="Times New Roman" w:hAnsi="Times New Roman"/>
          <w:sz w:val="24"/>
          <w:szCs w:val="24"/>
        </w:rPr>
      </w:pPr>
      <w:r w:rsidRPr="008876FE">
        <w:rPr>
          <w:rFonts w:ascii="Times New Roman" w:hAnsi="Times New Roman"/>
          <w:sz w:val="24"/>
          <w:szCs w:val="24"/>
        </w:rPr>
        <w:t>O udzielenie zamówienia mogą ubiegać się Wykonawcy, którzy:</w:t>
      </w:r>
    </w:p>
    <w:p w:rsidR="00777A82" w:rsidRPr="008876FE" w:rsidRDefault="00777A82" w:rsidP="00A808C7">
      <w:pPr>
        <w:numPr>
          <w:ilvl w:val="0"/>
          <w:numId w:val="12"/>
        </w:numPr>
        <w:tabs>
          <w:tab w:val="num" w:pos="720"/>
        </w:tabs>
        <w:spacing w:after="0"/>
        <w:jc w:val="both"/>
        <w:rPr>
          <w:rFonts w:ascii="Times New Roman" w:hAnsi="Times New Roman"/>
          <w:i/>
          <w:sz w:val="24"/>
          <w:szCs w:val="24"/>
        </w:rPr>
      </w:pPr>
      <w:r w:rsidRPr="008876FE">
        <w:rPr>
          <w:rFonts w:ascii="Times New Roman" w:hAnsi="Times New Roman"/>
          <w:sz w:val="24"/>
          <w:szCs w:val="24"/>
        </w:rPr>
        <w:t xml:space="preserve">posiadają uprawnienia do wykonywania określonej działalności lub czynności, </w:t>
      </w:r>
      <w:r w:rsidR="00385B82" w:rsidRPr="008876FE">
        <w:rPr>
          <w:rFonts w:ascii="Times New Roman" w:hAnsi="Times New Roman"/>
          <w:sz w:val="24"/>
          <w:szCs w:val="24"/>
        </w:rPr>
        <w:br/>
      </w:r>
      <w:r w:rsidRPr="008876FE">
        <w:rPr>
          <w:rFonts w:ascii="Times New Roman" w:hAnsi="Times New Roman"/>
          <w:sz w:val="24"/>
          <w:szCs w:val="24"/>
        </w:rPr>
        <w:t xml:space="preserve">jeżeli przepisy prawa  nakładają obowiązek posiadania takich uprawnień – </w:t>
      </w:r>
      <w:r w:rsidRPr="008876FE">
        <w:rPr>
          <w:rFonts w:ascii="Times New Roman" w:hAnsi="Times New Roman"/>
          <w:i/>
          <w:sz w:val="24"/>
          <w:szCs w:val="24"/>
        </w:rPr>
        <w:t>Zamawiający nie definiuje szczegółowego opisu dokonywania oceny spełnienia tego warunku</w:t>
      </w:r>
      <w:r w:rsidRPr="008876FE">
        <w:rPr>
          <w:rFonts w:ascii="Times New Roman" w:hAnsi="Times New Roman"/>
          <w:sz w:val="24"/>
          <w:szCs w:val="24"/>
        </w:rPr>
        <w:t xml:space="preserve">; </w:t>
      </w:r>
    </w:p>
    <w:p w:rsidR="00777A82" w:rsidRPr="008876FE" w:rsidRDefault="00777A82" w:rsidP="00A808C7">
      <w:pPr>
        <w:numPr>
          <w:ilvl w:val="0"/>
          <w:numId w:val="12"/>
        </w:numPr>
        <w:spacing w:after="0"/>
        <w:jc w:val="both"/>
        <w:rPr>
          <w:rFonts w:ascii="Times New Roman" w:hAnsi="Times New Roman"/>
          <w:i/>
          <w:sz w:val="24"/>
          <w:szCs w:val="24"/>
        </w:rPr>
      </w:pPr>
      <w:r w:rsidRPr="008876FE">
        <w:rPr>
          <w:rFonts w:ascii="Times New Roman" w:hAnsi="Times New Roman"/>
          <w:sz w:val="24"/>
          <w:szCs w:val="24"/>
        </w:rPr>
        <w:t xml:space="preserve">posiadają wiedzę i doświadczenie - </w:t>
      </w:r>
      <w:r w:rsidRPr="008876FE">
        <w:rPr>
          <w:rFonts w:ascii="Times New Roman" w:hAnsi="Times New Roman"/>
          <w:i/>
          <w:sz w:val="24"/>
          <w:szCs w:val="24"/>
        </w:rPr>
        <w:t xml:space="preserve">Zamawiający wymaga od Wykonawcy wykazania, że w okresie ostatnich trzech lat przed upływem terminu składania ofert, a jeżeli okres prowadzenia działalności jest krótszy - w tym okresie, wraz z podaniem ich wartości, przedmiotu, dat wykonania i podmiotów, na rzecz których dostawy zostały wykonane oraz załączy dowody, czy zostały wykonane lub są wykonywane należycie </w:t>
      </w:r>
      <w:r w:rsidRPr="008876FE">
        <w:rPr>
          <w:rFonts w:ascii="Times New Roman" w:hAnsi="Times New Roman"/>
          <w:sz w:val="24"/>
          <w:szCs w:val="24"/>
        </w:rPr>
        <w:t xml:space="preserve"> </w:t>
      </w:r>
      <w:r w:rsidR="00385B82" w:rsidRPr="008876FE">
        <w:rPr>
          <w:rFonts w:ascii="Times New Roman" w:hAnsi="Times New Roman"/>
          <w:sz w:val="24"/>
          <w:szCs w:val="24"/>
        </w:rPr>
        <w:br/>
      </w:r>
      <w:r w:rsidRPr="008876FE">
        <w:rPr>
          <w:rFonts w:ascii="Times New Roman" w:hAnsi="Times New Roman"/>
          <w:sz w:val="24"/>
          <w:szCs w:val="24"/>
          <w:u w:val="single"/>
        </w:rPr>
        <w:t>(</w:t>
      </w:r>
      <w:r w:rsidRPr="008876FE">
        <w:rPr>
          <w:rFonts w:ascii="Times New Roman" w:hAnsi="Times New Roman"/>
          <w:i/>
          <w:sz w:val="24"/>
          <w:szCs w:val="24"/>
          <w:u w:val="single"/>
        </w:rPr>
        <w:t>Załącznik Nr 5 do SIWZ)</w:t>
      </w:r>
      <w:r w:rsidRPr="008876FE">
        <w:rPr>
          <w:rFonts w:ascii="Times New Roman" w:hAnsi="Times New Roman"/>
          <w:sz w:val="24"/>
          <w:szCs w:val="24"/>
          <w:u w:val="single"/>
        </w:rPr>
        <w:t xml:space="preserve">; </w:t>
      </w:r>
    </w:p>
    <w:p w:rsidR="00777A82" w:rsidRPr="008876FE" w:rsidRDefault="00777A82" w:rsidP="00A808C7">
      <w:pPr>
        <w:numPr>
          <w:ilvl w:val="0"/>
          <w:numId w:val="12"/>
        </w:numPr>
        <w:tabs>
          <w:tab w:val="num" w:pos="720"/>
        </w:tabs>
        <w:spacing w:after="0"/>
        <w:jc w:val="both"/>
        <w:rPr>
          <w:rFonts w:ascii="Times New Roman" w:hAnsi="Times New Roman"/>
          <w:i/>
          <w:sz w:val="24"/>
          <w:szCs w:val="24"/>
        </w:rPr>
      </w:pPr>
      <w:r w:rsidRPr="008876FE">
        <w:rPr>
          <w:rFonts w:ascii="Times New Roman" w:hAnsi="Times New Roman"/>
          <w:sz w:val="24"/>
          <w:szCs w:val="24"/>
        </w:rPr>
        <w:lastRenderedPageBreak/>
        <w:t xml:space="preserve">dysponują odpowiednim potencjałem technicznym oraz osobami zdolnymi </w:t>
      </w:r>
      <w:r w:rsidR="00385B82" w:rsidRPr="008876FE">
        <w:rPr>
          <w:rFonts w:ascii="Times New Roman" w:hAnsi="Times New Roman"/>
          <w:sz w:val="24"/>
          <w:szCs w:val="24"/>
        </w:rPr>
        <w:br/>
      </w:r>
      <w:r w:rsidRPr="008876FE">
        <w:rPr>
          <w:rFonts w:ascii="Times New Roman" w:hAnsi="Times New Roman"/>
          <w:sz w:val="24"/>
          <w:szCs w:val="24"/>
        </w:rPr>
        <w:t xml:space="preserve">do wykonania zamówienia – </w:t>
      </w:r>
      <w:r w:rsidRPr="008876FE">
        <w:rPr>
          <w:rFonts w:ascii="Times New Roman" w:hAnsi="Times New Roman"/>
          <w:i/>
          <w:sz w:val="24"/>
          <w:szCs w:val="24"/>
        </w:rPr>
        <w:t>Zamawiający nie definiuje szczegółowego opisu dokonywania oceny spełnienia tego warunku</w:t>
      </w:r>
      <w:r w:rsidRPr="008876FE">
        <w:rPr>
          <w:rFonts w:ascii="Times New Roman" w:hAnsi="Times New Roman"/>
          <w:sz w:val="24"/>
          <w:szCs w:val="24"/>
        </w:rPr>
        <w:t xml:space="preserve">; </w:t>
      </w:r>
    </w:p>
    <w:p w:rsidR="00777A82" w:rsidRPr="008876FE" w:rsidRDefault="00777A82" w:rsidP="00A808C7">
      <w:pPr>
        <w:numPr>
          <w:ilvl w:val="0"/>
          <w:numId w:val="12"/>
        </w:numPr>
        <w:tabs>
          <w:tab w:val="num" w:pos="720"/>
        </w:tabs>
        <w:spacing w:after="0"/>
        <w:jc w:val="both"/>
        <w:rPr>
          <w:rFonts w:ascii="Times New Roman" w:hAnsi="Times New Roman"/>
          <w:i/>
          <w:sz w:val="24"/>
          <w:szCs w:val="24"/>
        </w:rPr>
      </w:pPr>
      <w:r w:rsidRPr="008876FE">
        <w:rPr>
          <w:rFonts w:ascii="Times New Roman" w:hAnsi="Times New Roman"/>
          <w:sz w:val="24"/>
          <w:szCs w:val="24"/>
        </w:rPr>
        <w:t xml:space="preserve">znajdują się w sytuacji ekonomicznej i finansowej zapewniającej wykonanie zamówienia – </w:t>
      </w:r>
      <w:r w:rsidRPr="008876FE">
        <w:rPr>
          <w:rFonts w:ascii="Times New Roman" w:hAnsi="Times New Roman"/>
          <w:i/>
          <w:sz w:val="24"/>
          <w:szCs w:val="24"/>
        </w:rPr>
        <w:t>Zamawiający nie definiuje szczegółowego opisu dokonywania oceny spełnienia tego warunku</w:t>
      </w:r>
      <w:r w:rsidRPr="008876FE">
        <w:rPr>
          <w:rFonts w:ascii="Times New Roman" w:hAnsi="Times New Roman"/>
          <w:sz w:val="24"/>
          <w:szCs w:val="24"/>
        </w:rPr>
        <w:t xml:space="preserve">; </w:t>
      </w:r>
    </w:p>
    <w:p w:rsidR="00777A82" w:rsidRPr="008876FE" w:rsidRDefault="00777A82" w:rsidP="00A808C7">
      <w:pPr>
        <w:numPr>
          <w:ilvl w:val="0"/>
          <w:numId w:val="12"/>
        </w:numPr>
        <w:spacing w:after="0"/>
        <w:jc w:val="both"/>
        <w:rPr>
          <w:rFonts w:ascii="Times New Roman" w:hAnsi="Times New Roman"/>
          <w:sz w:val="24"/>
          <w:szCs w:val="24"/>
        </w:rPr>
      </w:pPr>
      <w:r w:rsidRPr="008876FE">
        <w:rPr>
          <w:rFonts w:ascii="Times New Roman" w:hAnsi="Times New Roman"/>
          <w:sz w:val="24"/>
          <w:szCs w:val="24"/>
        </w:rPr>
        <w:t>nie podlegają wykluczeniu z postępowania o udzielenie zamówienia, o których mowa w art. 24 ust. 1 ustawy Pzp.</w:t>
      </w:r>
    </w:p>
    <w:p w:rsidR="00777A82" w:rsidRPr="008876FE" w:rsidRDefault="00777A82" w:rsidP="00A808C7">
      <w:pPr>
        <w:pStyle w:val="Tekstpodstawowy3"/>
        <w:numPr>
          <w:ilvl w:val="0"/>
          <w:numId w:val="6"/>
        </w:numPr>
        <w:spacing w:line="276" w:lineRule="auto"/>
        <w:ind w:left="426" w:hanging="426"/>
        <w:jc w:val="both"/>
        <w:rPr>
          <w:b w:val="0"/>
          <w:szCs w:val="24"/>
        </w:rPr>
      </w:pPr>
      <w:r w:rsidRPr="008876FE">
        <w:rPr>
          <w:b w:val="0"/>
          <w:szCs w:val="24"/>
        </w:rPr>
        <w:t>W celu oceny spełnienia warunków, o których mowa w Rozdziale 13 ust. 1 pkt 1-4 Wykonawca przedstawia:</w:t>
      </w:r>
    </w:p>
    <w:p w:rsidR="00777A82" w:rsidRPr="008876FE" w:rsidRDefault="00777A82" w:rsidP="00A808C7">
      <w:pPr>
        <w:pStyle w:val="Tekstpodstawowy3"/>
        <w:numPr>
          <w:ilvl w:val="0"/>
          <w:numId w:val="13"/>
        </w:numPr>
        <w:spacing w:line="276" w:lineRule="auto"/>
        <w:jc w:val="both"/>
        <w:rPr>
          <w:b w:val="0"/>
          <w:szCs w:val="24"/>
        </w:rPr>
      </w:pPr>
      <w:r w:rsidRPr="008876FE">
        <w:rPr>
          <w:b w:val="0"/>
          <w:szCs w:val="24"/>
        </w:rPr>
        <w:t xml:space="preserve">oświadczenie wg wzoru stanowiącego </w:t>
      </w:r>
      <w:r w:rsidRPr="008876FE">
        <w:rPr>
          <w:b w:val="0"/>
          <w:i/>
          <w:szCs w:val="24"/>
          <w:u w:val="single"/>
        </w:rPr>
        <w:t>Załącznik Nr 4 do SIWZ</w:t>
      </w:r>
      <w:r w:rsidRPr="008876FE">
        <w:rPr>
          <w:b w:val="0"/>
          <w:i/>
          <w:szCs w:val="24"/>
        </w:rPr>
        <w:t>,</w:t>
      </w:r>
    </w:p>
    <w:p w:rsidR="00777A82" w:rsidRPr="008876FE" w:rsidRDefault="00777A82" w:rsidP="00A808C7">
      <w:pPr>
        <w:pStyle w:val="Tekstpodstawowy3"/>
        <w:numPr>
          <w:ilvl w:val="0"/>
          <w:numId w:val="13"/>
        </w:numPr>
        <w:spacing w:line="276" w:lineRule="auto"/>
        <w:jc w:val="both"/>
        <w:rPr>
          <w:b w:val="0"/>
          <w:szCs w:val="24"/>
        </w:rPr>
      </w:pPr>
      <w:r w:rsidRPr="008876FE">
        <w:rPr>
          <w:b w:val="0"/>
          <w:szCs w:val="24"/>
        </w:rPr>
        <w:t xml:space="preserve">oświadczenie wg wzoru stanowiącego </w:t>
      </w:r>
      <w:r w:rsidRPr="008876FE">
        <w:rPr>
          <w:b w:val="0"/>
          <w:i/>
          <w:szCs w:val="24"/>
          <w:u w:val="single"/>
        </w:rPr>
        <w:t>Załącznik Nr 5 do SIWZ</w:t>
      </w:r>
      <w:r w:rsidRPr="008876FE">
        <w:rPr>
          <w:b w:val="0"/>
          <w:i/>
          <w:szCs w:val="24"/>
        </w:rPr>
        <w:t>,</w:t>
      </w:r>
    </w:p>
    <w:p w:rsidR="00777A82" w:rsidRPr="008876FE" w:rsidRDefault="00777A82" w:rsidP="00A808C7">
      <w:pPr>
        <w:pStyle w:val="Tekstpodstawowy3"/>
        <w:numPr>
          <w:ilvl w:val="0"/>
          <w:numId w:val="6"/>
        </w:numPr>
        <w:spacing w:line="276" w:lineRule="auto"/>
        <w:ind w:left="426" w:hanging="426"/>
        <w:jc w:val="both"/>
        <w:rPr>
          <w:b w:val="0"/>
          <w:szCs w:val="24"/>
        </w:rPr>
      </w:pPr>
      <w:r w:rsidRPr="008876FE">
        <w:rPr>
          <w:b w:val="0"/>
          <w:szCs w:val="24"/>
        </w:rPr>
        <w:t>W celu oceny spełniania warunków, o których mowa w Rozdziale 13 ust. 1 pkt 5, Wykonawca składa:</w:t>
      </w:r>
    </w:p>
    <w:p w:rsidR="00777A82" w:rsidRPr="008876FE" w:rsidRDefault="00777A82" w:rsidP="00A808C7">
      <w:pPr>
        <w:numPr>
          <w:ilvl w:val="1"/>
          <w:numId w:val="6"/>
        </w:numPr>
        <w:tabs>
          <w:tab w:val="clear" w:pos="360"/>
          <w:tab w:val="num" w:pos="700"/>
        </w:tabs>
        <w:spacing w:after="0"/>
        <w:ind w:left="700" w:hanging="300"/>
        <w:jc w:val="both"/>
        <w:rPr>
          <w:rFonts w:ascii="Times New Roman" w:hAnsi="Times New Roman"/>
          <w:spacing w:val="2"/>
          <w:sz w:val="24"/>
          <w:szCs w:val="24"/>
        </w:rPr>
      </w:pPr>
      <w:r w:rsidRPr="008876FE">
        <w:rPr>
          <w:rFonts w:ascii="Times New Roman" w:hAnsi="Times New Roman"/>
          <w:sz w:val="24"/>
          <w:szCs w:val="24"/>
        </w:rPr>
        <w:t xml:space="preserve">oświadczenie, że nie podlega wykluczeniu z postępowania na podstawie art. 24 ust. 1 „ustawy” wg wzoru stanowiącego </w:t>
      </w:r>
      <w:r w:rsidRPr="008876FE">
        <w:rPr>
          <w:rFonts w:ascii="Times New Roman" w:hAnsi="Times New Roman"/>
          <w:i/>
          <w:sz w:val="24"/>
          <w:szCs w:val="24"/>
          <w:u w:val="single"/>
        </w:rPr>
        <w:t>Załącznik Nr 6 do SIWZ</w:t>
      </w:r>
      <w:r w:rsidRPr="008876FE">
        <w:rPr>
          <w:rFonts w:ascii="Times New Roman" w:hAnsi="Times New Roman"/>
          <w:sz w:val="24"/>
          <w:szCs w:val="24"/>
        </w:rPr>
        <w:t xml:space="preserve">, </w:t>
      </w:r>
    </w:p>
    <w:p w:rsidR="00777A82" w:rsidRPr="008876FE" w:rsidRDefault="00777A82" w:rsidP="00A808C7">
      <w:pPr>
        <w:numPr>
          <w:ilvl w:val="1"/>
          <w:numId w:val="6"/>
        </w:numPr>
        <w:tabs>
          <w:tab w:val="clear" w:pos="360"/>
          <w:tab w:val="num" w:pos="709"/>
          <w:tab w:val="num" w:pos="928"/>
        </w:tabs>
        <w:spacing w:after="0"/>
        <w:ind w:left="709" w:hanging="283"/>
        <w:jc w:val="both"/>
        <w:rPr>
          <w:rFonts w:ascii="Times New Roman" w:hAnsi="Times New Roman"/>
          <w:spacing w:val="2"/>
          <w:sz w:val="24"/>
          <w:szCs w:val="24"/>
        </w:rPr>
      </w:pPr>
      <w:r w:rsidRPr="008876FE">
        <w:rPr>
          <w:rFonts w:ascii="Times New Roman" w:hAnsi="Times New Roman"/>
          <w:sz w:val="24"/>
          <w:szCs w:val="24"/>
        </w:rPr>
        <w:t>oświadczenie zawierające listę podmiotów należących do tej samej grupy kapitałowej o której mowa w art. 24 ust. 2 pkt 5 ustawy Pzp lub o nie przynależności do grupy kapitałowej (</w:t>
      </w:r>
      <w:r w:rsidRPr="008876FE">
        <w:rPr>
          <w:rFonts w:ascii="Times New Roman" w:hAnsi="Times New Roman"/>
          <w:i/>
          <w:sz w:val="24"/>
          <w:szCs w:val="24"/>
          <w:u w:val="single"/>
        </w:rPr>
        <w:t>Załącznik Nr 7 do SIWZ)</w:t>
      </w:r>
      <w:r w:rsidRPr="008876FE">
        <w:rPr>
          <w:rFonts w:ascii="Times New Roman" w:hAnsi="Times New Roman"/>
          <w:i/>
          <w:sz w:val="24"/>
          <w:szCs w:val="24"/>
        </w:rPr>
        <w:t>,</w:t>
      </w:r>
    </w:p>
    <w:p w:rsidR="00777A82" w:rsidRPr="008876FE" w:rsidRDefault="00777A82" w:rsidP="00A808C7">
      <w:pPr>
        <w:numPr>
          <w:ilvl w:val="1"/>
          <w:numId w:val="6"/>
        </w:numPr>
        <w:tabs>
          <w:tab w:val="clear" w:pos="360"/>
          <w:tab w:val="num" w:pos="709"/>
          <w:tab w:val="num" w:pos="928"/>
        </w:tabs>
        <w:spacing w:after="0"/>
        <w:ind w:left="709" w:hanging="283"/>
        <w:jc w:val="both"/>
        <w:rPr>
          <w:rFonts w:ascii="Times New Roman" w:hAnsi="Times New Roman"/>
          <w:spacing w:val="2"/>
          <w:sz w:val="24"/>
          <w:szCs w:val="24"/>
        </w:rPr>
      </w:pPr>
      <w:r w:rsidRPr="008876FE">
        <w:rPr>
          <w:rFonts w:ascii="Times New Roman" w:hAnsi="Times New Roman"/>
          <w:spacing w:val="2"/>
          <w:sz w:val="24"/>
          <w:szCs w:val="24"/>
        </w:rPr>
        <w:t xml:space="preserve">aktualny odpis z właściwego rejestru lub z Centralnej Ewidencji i Informacji </w:t>
      </w:r>
      <w:r w:rsidR="00385B82" w:rsidRPr="008876FE">
        <w:rPr>
          <w:rFonts w:ascii="Times New Roman" w:hAnsi="Times New Roman"/>
          <w:spacing w:val="2"/>
          <w:sz w:val="24"/>
          <w:szCs w:val="24"/>
        </w:rPr>
        <w:br/>
      </w:r>
      <w:r w:rsidRPr="008876FE">
        <w:rPr>
          <w:rFonts w:ascii="Times New Roman" w:hAnsi="Times New Roman"/>
          <w:spacing w:val="2"/>
          <w:sz w:val="24"/>
          <w:szCs w:val="24"/>
        </w:rPr>
        <w:t>o Działalności Gospodarczej, jeżeli odrębne przepisy wymagają wpisu do rejestru lub ewidencji, w celu wykazania braku podstaw do wykluczenia w oparciu o art. 24 ust.1 pkt 2 „ustawy”, (wystawiony nie wcześniej niż 6 miesięcy przed upły</w:t>
      </w:r>
      <w:r w:rsidRPr="008876FE">
        <w:rPr>
          <w:rFonts w:ascii="Times New Roman" w:hAnsi="Times New Roman"/>
          <w:spacing w:val="2"/>
          <w:sz w:val="24"/>
          <w:szCs w:val="24"/>
        </w:rPr>
        <w:softHyphen/>
        <w:t xml:space="preserve">wem terminu składania ofert), </w:t>
      </w:r>
    </w:p>
    <w:p w:rsidR="00777A82" w:rsidRPr="008876FE" w:rsidRDefault="00777A82" w:rsidP="00A808C7">
      <w:pPr>
        <w:numPr>
          <w:ilvl w:val="1"/>
          <w:numId w:val="6"/>
        </w:numPr>
        <w:tabs>
          <w:tab w:val="clear" w:pos="360"/>
          <w:tab w:val="num" w:pos="709"/>
        </w:tabs>
        <w:spacing w:after="0"/>
        <w:ind w:left="709" w:hanging="283"/>
        <w:jc w:val="both"/>
        <w:rPr>
          <w:rFonts w:ascii="Times New Roman" w:hAnsi="Times New Roman"/>
          <w:spacing w:val="2"/>
          <w:sz w:val="24"/>
          <w:szCs w:val="24"/>
        </w:rPr>
      </w:pPr>
      <w:r w:rsidRPr="008876FE">
        <w:rPr>
          <w:rFonts w:ascii="Times New Roman" w:hAnsi="Times New Roman"/>
          <w:spacing w:val="2"/>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777A82" w:rsidRPr="008876FE" w:rsidRDefault="00777A82" w:rsidP="00A808C7">
      <w:pPr>
        <w:numPr>
          <w:ilvl w:val="1"/>
          <w:numId w:val="6"/>
        </w:numPr>
        <w:tabs>
          <w:tab w:val="clear" w:pos="360"/>
          <w:tab w:val="num" w:pos="709"/>
        </w:tabs>
        <w:spacing w:after="0"/>
        <w:ind w:left="709" w:hanging="283"/>
        <w:jc w:val="both"/>
        <w:rPr>
          <w:rFonts w:ascii="Times New Roman" w:hAnsi="Times New Roman"/>
          <w:spacing w:val="2"/>
          <w:sz w:val="24"/>
          <w:szCs w:val="24"/>
        </w:rPr>
      </w:pPr>
      <w:r w:rsidRPr="008876FE">
        <w:rPr>
          <w:rFonts w:ascii="Times New Roman" w:hAnsi="Times New Roman"/>
          <w:spacing w:val="2"/>
          <w:sz w:val="24"/>
          <w:szCs w:val="24"/>
        </w:rPr>
        <w:t xml:space="preserve">aktualne zaświadczenie właściwego oddziału Zakładu Ubezpieczeń Społecznych </w:t>
      </w:r>
      <w:r w:rsidR="00385B82" w:rsidRPr="008876FE">
        <w:rPr>
          <w:rFonts w:ascii="Times New Roman" w:hAnsi="Times New Roman"/>
          <w:spacing w:val="2"/>
          <w:sz w:val="24"/>
          <w:szCs w:val="24"/>
        </w:rPr>
        <w:br/>
      </w:r>
      <w:r w:rsidRPr="008876FE">
        <w:rPr>
          <w:rFonts w:ascii="Times New Roman" w:hAnsi="Times New Roman"/>
          <w:spacing w:val="2"/>
          <w:sz w:val="24"/>
          <w:szCs w:val="24"/>
        </w:rPr>
        <w:t>lub Kasy Rolniczego Ubezpieczenia Społecznego potwierdzające, że Wykonawca nie zale</w:t>
      </w:r>
      <w:r w:rsidRPr="008876FE">
        <w:rPr>
          <w:rFonts w:ascii="Times New Roman" w:hAnsi="Times New Roman"/>
          <w:spacing w:val="2"/>
          <w:sz w:val="24"/>
          <w:szCs w:val="24"/>
        </w:rPr>
        <w:softHyphen/>
        <w:t xml:space="preserve">ga z opłacaniem składek na ubezpieczenia zdrowotne i społeczne, </w:t>
      </w:r>
      <w:r w:rsidR="00385B82" w:rsidRPr="008876FE">
        <w:rPr>
          <w:rFonts w:ascii="Times New Roman" w:hAnsi="Times New Roman"/>
          <w:spacing w:val="2"/>
          <w:sz w:val="24"/>
          <w:szCs w:val="24"/>
        </w:rPr>
        <w:br/>
      </w:r>
      <w:r w:rsidRPr="008876FE">
        <w:rPr>
          <w:rFonts w:ascii="Times New Roman" w:hAnsi="Times New Roman"/>
          <w:spacing w:val="2"/>
          <w:sz w:val="24"/>
          <w:szCs w:val="24"/>
        </w:rPr>
        <w:lastRenderedPageBreak/>
        <w:t xml:space="preserve">lub potwierdzenie, że uzyskał przewidziane prawem zwolnienie, odroczenie </w:t>
      </w:r>
      <w:r w:rsidR="00385B82" w:rsidRPr="008876FE">
        <w:rPr>
          <w:rFonts w:ascii="Times New Roman" w:hAnsi="Times New Roman"/>
          <w:spacing w:val="2"/>
          <w:sz w:val="24"/>
          <w:szCs w:val="24"/>
        </w:rPr>
        <w:br/>
      </w:r>
      <w:r w:rsidRPr="008876FE">
        <w:rPr>
          <w:rFonts w:ascii="Times New Roman" w:hAnsi="Times New Roman"/>
          <w:spacing w:val="2"/>
          <w:sz w:val="24"/>
          <w:szCs w:val="24"/>
        </w:rPr>
        <w:t>lub rozłożenie na raty zaległych płatności lub wstrzymanie w całości wykonanie decyzji właściwego organu (wy</w:t>
      </w:r>
      <w:r w:rsidRPr="008876FE">
        <w:rPr>
          <w:rFonts w:ascii="Times New Roman" w:hAnsi="Times New Roman"/>
          <w:spacing w:val="2"/>
          <w:sz w:val="24"/>
          <w:szCs w:val="24"/>
        </w:rPr>
        <w:softHyphen/>
        <w:t xml:space="preserve">stawione nie wcześniej niż 3 miesiące </w:t>
      </w:r>
      <w:r w:rsidR="00385B82" w:rsidRPr="008876FE">
        <w:rPr>
          <w:rFonts w:ascii="Times New Roman" w:hAnsi="Times New Roman"/>
          <w:spacing w:val="2"/>
          <w:sz w:val="24"/>
          <w:szCs w:val="24"/>
        </w:rPr>
        <w:br/>
      </w:r>
      <w:r w:rsidRPr="008876FE">
        <w:rPr>
          <w:rFonts w:ascii="Times New Roman" w:hAnsi="Times New Roman"/>
          <w:spacing w:val="2"/>
          <w:sz w:val="24"/>
          <w:szCs w:val="24"/>
        </w:rPr>
        <w:t xml:space="preserve">przed upływem terminu składania ofert), </w:t>
      </w:r>
    </w:p>
    <w:p w:rsidR="00777A82" w:rsidRPr="008876FE" w:rsidRDefault="00777A82" w:rsidP="00A808C7">
      <w:pPr>
        <w:pStyle w:val="Tekstpodstawowy3"/>
        <w:numPr>
          <w:ilvl w:val="0"/>
          <w:numId w:val="6"/>
        </w:numPr>
        <w:spacing w:line="276" w:lineRule="auto"/>
        <w:ind w:left="426" w:hanging="426"/>
        <w:jc w:val="both"/>
        <w:rPr>
          <w:b w:val="0"/>
          <w:i/>
          <w:szCs w:val="24"/>
        </w:rPr>
      </w:pPr>
      <w:r w:rsidRPr="008876FE">
        <w:rPr>
          <w:b w:val="0"/>
          <w:szCs w:val="24"/>
        </w:rPr>
        <w:t>Jeżeli Wykonawca wykazując spełnienie warunków, o których mowa w art.</w:t>
      </w:r>
      <w:r w:rsidR="008876FE" w:rsidRPr="008876FE">
        <w:rPr>
          <w:b w:val="0"/>
          <w:szCs w:val="24"/>
          <w:lang w:val="pl-PL"/>
        </w:rPr>
        <w:t xml:space="preserve"> </w:t>
      </w:r>
      <w:r w:rsidRPr="008876FE">
        <w:rPr>
          <w:b w:val="0"/>
          <w:szCs w:val="24"/>
        </w:rPr>
        <w:t xml:space="preserve">22 ust. 1 „ustawy” polega na zasobach innych podmiotów na zasadach określonych </w:t>
      </w:r>
      <w:r w:rsidR="008876FE" w:rsidRPr="008876FE">
        <w:rPr>
          <w:b w:val="0"/>
          <w:szCs w:val="24"/>
          <w:lang w:val="pl-PL"/>
        </w:rPr>
        <w:br/>
      </w:r>
      <w:r w:rsidRPr="008876FE">
        <w:rPr>
          <w:b w:val="0"/>
          <w:szCs w:val="24"/>
        </w:rPr>
        <w:t>w art. 26</w:t>
      </w:r>
      <w:r w:rsidR="008876FE" w:rsidRPr="008876FE">
        <w:rPr>
          <w:b w:val="0"/>
          <w:szCs w:val="24"/>
          <w:lang w:val="pl-PL"/>
        </w:rPr>
        <w:t xml:space="preserve"> </w:t>
      </w:r>
      <w:r w:rsidRPr="008876FE">
        <w:rPr>
          <w:b w:val="0"/>
          <w:szCs w:val="24"/>
        </w:rPr>
        <w:t xml:space="preserve">ust. 2b „ustawy”, a podmioty te będą brały udział w realizacji części zamówienia, Wykonawca przedstawi oświadczenia tych podmiotów, o braku podstaw </w:t>
      </w:r>
      <w:r w:rsidR="008876FE" w:rsidRPr="008876FE">
        <w:rPr>
          <w:b w:val="0"/>
          <w:szCs w:val="24"/>
          <w:lang w:val="pl-PL"/>
        </w:rPr>
        <w:br/>
      </w:r>
      <w:r w:rsidRPr="008876FE">
        <w:rPr>
          <w:b w:val="0"/>
          <w:szCs w:val="24"/>
        </w:rPr>
        <w:t xml:space="preserve">do wykluczenia w okolicznościach, o których mowa w art. 24 ust. 1 „ustawy” </w:t>
      </w:r>
      <w:r w:rsidR="008876FE" w:rsidRPr="008876FE">
        <w:rPr>
          <w:b w:val="0"/>
          <w:szCs w:val="24"/>
          <w:lang w:val="pl-PL"/>
        </w:rPr>
        <w:br/>
      </w:r>
      <w:r w:rsidRPr="008876FE">
        <w:rPr>
          <w:b w:val="0"/>
          <w:szCs w:val="24"/>
        </w:rPr>
        <w:t>(</w:t>
      </w:r>
      <w:r w:rsidRPr="008876FE">
        <w:rPr>
          <w:b w:val="0"/>
          <w:i/>
          <w:szCs w:val="24"/>
          <w:u w:val="single"/>
        </w:rPr>
        <w:t>Załącznik Nr 6 do SIWZ</w:t>
      </w:r>
      <w:r w:rsidRPr="008876FE">
        <w:rPr>
          <w:b w:val="0"/>
          <w:i/>
          <w:szCs w:val="24"/>
        </w:rPr>
        <w:t>).</w:t>
      </w:r>
    </w:p>
    <w:p w:rsidR="00777A82" w:rsidRPr="008876FE" w:rsidRDefault="00777A82" w:rsidP="00A808C7">
      <w:pPr>
        <w:pStyle w:val="Tekstpodstawowy3"/>
        <w:numPr>
          <w:ilvl w:val="0"/>
          <w:numId w:val="6"/>
        </w:numPr>
        <w:spacing w:line="276" w:lineRule="auto"/>
        <w:ind w:left="426" w:hanging="426"/>
        <w:jc w:val="both"/>
        <w:rPr>
          <w:b w:val="0"/>
          <w:szCs w:val="24"/>
        </w:rPr>
      </w:pPr>
      <w:r w:rsidRPr="008876FE">
        <w:rPr>
          <w:b w:val="0"/>
          <w:szCs w:val="24"/>
        </w:rPr>
        <w:t xml:space="preserve">Ocena spełniania ww. warunków dokonana zostanie zgodnie z formułą </w:t>
      </w:r>
      <w:r w:rsidR="00385B82" w:rsidRPr="008876FE">
        <w:rPr>
          <w:b w:val="0"/>
          <w:szCs w:val="24"/>
          <w:lang w:val="pl-PL"/>
        </w:rPr>
        <w:br/>
      </w:r>
      <w:r w:rsidRPr="008876FE">
        <w:rPr>
          <w:b w:val="0"/>
          <w:szCs w:val="24"/>
        </w:rPr>
        <w:t>„spełnia</w:t>
      </w:r>
      <w:r w:rsidR="00385B82" w:rsidRPr="008876FE">
        <w:rPr>
          <w:b w:val="0"/>
          <w:szCs w:val="24"/>
          <w:lang w:val="pl-PL"/>
        </w:rPr>
        <w:t xml:space="preserve"> - </w:t>
      </w:r>
      <w:r w:rsidRPr="008876FE">
        <w:rPr>
          <w:b w:val="0"/>
          <w:szCs w:val="24"/>
        </w:rPr>
        <w:t>nie</w:t>
      </w:r>
      <w:r w:rsidR="00385B82" w:rsidRPr="008876FE">
        <w:rPr>
          <w:b w:val="0"/>
          <w:szCs w:val="24"/>
          <w:lang w:val="pl-PL"/>
        </w:rPr>
        <w:t xml:space="preserve"> </w:t>
      </w:r>
      <w:r w:rsidRPr="008876FE">
        <w:rPr>
          <w:b w:val="0"/>
          <w:szCs w:val="24"/>
        </w:rPr>
        <w:t>spełnia”,</w:t>
      </w:r>
      <w:r w:rsidR="00385B82" w:rsidRPr="008876FE">
        <w:rPr>
          <w:b w:val="0"/>
          <w:szCs w:val="24"/>
          <w:lang w:val="pl-PL"/>
        </w:rPr>
        <w:t xml:space="preserve"> </w:t>
      </w:r>
      <w:r w:rsidRPr="008876FE">
        <w:rPr>
          <w:b w:val="0"/>
          <w:szCs w:val="24"/>
        </w:rPr>
        <w:t>w oparciu o informacje zawarte w dokumentach i oświadczeniach</w:t>
      </w:r>
      <w:r w:rsidR="00385B82" w:rsidRPr="008876FE">
        <w:rPr>
          <w:b w:val="0"/>
          <w:szCs w:val="24"/>
          <w:lang w:val="pl-PL"/>
        </w:rPr>
        <w:t xml:space="preserve"> </w:t>
      </w:r>
      <w:r w:rsidRPr="008876FE">
        <w:rPr>
          <w:b w:val="0"/>
          <w:szCs w:val="24"/>
        </w:rPr>
        <w:t>wyszczególnionych w ust. 2, 3 i 4.</w:t>
      </w:r>
      <w:r w:rsidR="00071782" w:rsidRPr="008876FE">
        <w:rPr>
          <w:b w:val="0"/>
          <w:szCs w:val="24"/>
          <w:lang w:val="pl-PL"/>
        </w:rPr>
        <w:t xml:space="preserve"> </w:t>
      </w:r>
      <w:r w:rsidRPr="008876FE">
        <w:rPr>
          <w:b w:val="0"/>
          <w:szCs w:val="24"/>
        </w:rPr>
        <w:t>Z treści załączonych dokumentów musi wynikać jednoznacznie, iż ww. warunki Wykonawca spełnił.</w:t>
      </w:r>
    </w:p>
    <w:p w:rsidR="00777A82" w:rsidRPr="008876FE" w:rsidRDefault="00777A82" w:rsidP="00A808C7">
      <w:pPr>
        <w:pStyle w:val="Tekstpodstawowy3"/>
        <w:numPr>
          <w:ilvl w:val="0"/>
          <w:numId w:val="6"/>
        </w:numPr>
        <w:spacing w:line="276" w:lineRule="auto"/>
        <w:ind w:left="426" w:hanging="426"/>
        <w:jc w:val="both"/>
        <w:rPr>
          <w:b w:val="0"/>
          <w:szCs w:val="24"/>
        </w:rPr>
      </w:pPr>
      <w:r w:rsidRPr="008876FE">
        <w:rPr>
          <w:b w:val="0"/>
          <w:szCs w:val="24"/>
        </w:rPr>
        <w:t>Nie spełnienie chociażby jednego z ww. warunków skutkować będzie wykluczeniem Wykonawcy</w:t>
      </w:r>
      <w:r w:rsidR="00385B82" w:rsidRPr="008876FE">
        <w:rPr>
          <w:b w:val="0"/>
          <w:szCs w:val="24"/>
          <w:lang w:val="pl-PL"/>
        </w:rPr>
        <w:t xml:space="preserve"> </w:t>
      </w:r>
      <w:r w:rsidRPr="008876FE">
        <w:rPr>
          <w:b w:val="0"/>
          <w:szCs w:val="24"/>
        </w:rPr>
        <w:t>z postępowania a ofertę uznaje się za odrzuconą.</w:t>
      </w:r>
    </w:p>
    <w:p w:rsidR="00777A82" w:rsidRPr="008876FE" w:rsidRDefault="00777A82" w:rsidP="00A808C7">
      <w:pPr>
        <w:pStyle w:val="Tekstpodstawowy3"/>
        <w:numPr>
          <w:ilvl w:val="0"/>
          <w:numId w:val="6"/>
        </w:numPr>
        <w:spacing w:line="276" w:lineRule="auto"/>
        <w:jc w:val="both"/>
        <w:rPr>
          <w:b w:val="0"/>
          <w:szCs w:val="24"/>
        </w:rPr>
      </w:pPr>
      <w:r w:rsidRPr="008876FE">
        <w:rPr>
          <w:b w:val="0"/>
          <w:szCs w:val="24"/>
        </w:rPr>
        <w:t>Wykonawca ma prawo złożyć tylko jedną ofertę.</w:t>
      </w:r>
    </w:p>
    <w:p w:rsidR="00777A82" w:rsidRPr="008876FE" w:rsidRDefault="00777A82" w:rsidP="00A808C7">
      <w:pPr>
        <w:pStyle w:val="Tekstpodstawowy3"/>
        <w:numPr>
          <w:ilvl w:val="0"/>
          <w:numId w:val="6"/>
        </w:numPr>
        <w:spacing w:line="276" w:lineRule="auto"/>
        <w:ind w:left="400" w:hanging="400"/>
        <w:jc w:val="both"/>
        <w:rPr>
          <w:b w:val="0"/>
          <w:szCs w:val="24"/>
        </w:rPr>
      </w:pPr>
      <w:r w:rsidRPr="008876FE">
        <w:rPr>
          <w:b w:val="0"/>
          <w:szCs w:val="24"/>
        </w:rPr>
        <w:t xml:space="preserve">Wykonawca zobowiązany jest uwzględnić w cenie oferty wszelkie koszty niezbędne </w:t>
      </w:r>
      <w:r w:rsidR="008876FE" w:rsidRPr="008876FE">
        <w:rPr>
          <w:b w:val="0"/>
          <w:szCs w:val="24"/>
          <w:lang w:val="pl-PL"/>
        </w:rPr>
        <w:br/>
      </w:r>
      <w:r w:rsidRPr="008876FE">
        <w:rPr>
          <w:b w:val="0"/>
          <w:szCs w:val="24"/>
        </w:rPr>
        <w:t>z  wykonaniem i dostawą przedmiotu zamówienia.</w:t>
      </w:r>
    </w:p>
    <w:p w:rsidR="00777A82" w:rsidRDefault="00777A82" w:rsidP="00A808C7">
      <w:pPr>
        <w:numPr>
          <w:ilvl w:val="0"/>
          <w:numId w:val="6"/>
        </w:numPr>
        <w:spacing w:after="0"/>
        <w:ind w:left="426" w:hanging="426"/>
        <w:jc w:val="both"/>
        <w:rPr>
          <w:rFonts w:ascii="Times New Roman" w:hAnsi="Times New Roman"/>
          <w:sz w:val="24"/>
          <w:szCs w:val="24"/>
        </w:rPr>
      </w:pPr>
      <w:r w:rsidRPr="008876FE">
        <w:rPr>
          <w:rFonts w:ascii="Times New Roman" w:hAnsi="Times New Roman"/>
          <w:sz w:val="24"/>
          <w:szCs w:val="24"/>
        </w:rPr>
        <w:t xml:space="preserve">Wykonawcy ponoszą wszelkie koszty związane z przygotowaniem i złożeniem oferty, </w:t>
      </w:r>
      <w:r w:rsidRPr="008876FE">
        <w:rPr>
          <w:rFonts w:ascii="Times New Roman" w:hAnsi="Times New Roman"/>
          <w:sz w:val="24"/>
          <w:szCs w:val="24"/>
        </w:rPr>
        <w:br/>
        <w:t>z zastrzeżeniem art. 93 ust. 4 ustawy.</w:t>
      </w:r>
    </w:p>
    <w:p w:rsidR="00D628B1" w:rsidRPr="008876FE" w:rsidRDefault="00D628B1" w:rsidP="00D628B1">
      <w:pPr>
        <w:spacing w:after="0"/>
        <w:jc w:val="both"/>
        <w:rPr>
          <w:rFonts w:ascii="Times New Roman" w:hAnsi="Times New Roman"/>
          <w:sz w:val="24"/>
          <w:szCs w:val="24"/>
        </w:rPr>
      </w:pPr>
    </w:p>
    <w:p w:rsidR="005C2E2B" w:rsidRPr="00A808C7" w:rsidRDefault="00F8322A" w:rsidP="00A808C7">
      <w:pPr>
        <w:pStyle w:val="Podtytu"/>
        <w:widowControl/>
        <w:autoSpaceDE/>
        <w:autoSpaceDN/>
        <w:adjustRightInd/>
        <w:spacing w:after="0" w:line="276" w:lineRule="auto"/>
        <w:ind w:left="360"/>
        <w:outlineLvl w:val="9"/>
        <w:rPr>
          <w:rFonts w:ascii="Times New Roman" w:hAnsi="Times New Roman"/>
          <w:b/>
          <w:color w:val="00B050"/>
          <w:sz w:val="28"/>
          <w:szCs w:val="28"/>
        </w:rPr>
      </w:pPr>
      <w:r w:rsidRPr="00A808C7">
        <w:rPr>
          <w:rFonts w:ascii="Times New Roman" w:hAnsi="Times New Roman"/>
          <w:b/>
          <w:color w:val="00B050"/>
          <w:sz w:val="28"/>
          <w:szCs w:val="28"/>
        </w:rPr>
        <w:t xml:space="preserve">14. </w:t>
      </w:r>
      <w:r w:rsidR="005C2E2B" w:rsidRPr="00A808C7">
        <w:rPr>
          <w:rFonts w:ascii="Times New Roman" w:hAnsi="Times New Roman"/>
          <w:b/>
          <w:color w:val="00B050"/>
          <w:sz w:val="28"/>
          <w:szCs w:val="28"/>
        </w:rPr>
        <w:t>Informacje o oświadczeniach i dokumentach, wchodzących w skład oferty</w:t>
      </w:r>
    </w:p>
    <w:p w:rsidR="005C2E2B" w:rsidRPr="008876FE" w:rsidRDefault="005C2E2B" w:rsidP="00A808C7">
      <w:pPr>
        <w:numPr>
          <w:ilvl w:val="0"/>
          <w:numId w:val="4"/>
        </w:numPr>
        <w:spacing w:after="0"/>
        <w:ind w:left="426" w:hanging="426"/>
        <w:jc w:val="both"/>
        <w:rPr>
          <w:rFonts w:ascii="Times New Roman" w:hAnsi="Times New Roman"/>
          <w:sz w:val="24"/>
          <w:szCs w:val="24"/>
        </w:rPr>
      </w:pPr>
      <w:r w:rsidRPr="008876FE">
        <w:rPr>
          <w:rFonts w:ascii="Times New Roman" w:hAnsi="Times New Roman"/>
          <w:sz w:val="24"/>
          <w:szCs w:val="24"/>
        </w:rPr>
        <w:t xml:space="preserve">Oferta musi zawierać oprócz dokumentów  i oświadczeń wymienionych w Rozdziale 13 wypełniony formularz ofertowy </w:t>
      </w:r>
      <w:r w:rsidRPr="008876FE">
        <w:rPr>
          <w:rFonts w:ascii="Times New Roman" w:hAnsi="Times New Roman"/>
          <w:i/>
          <w:sz w:val="24"/>
          <w:szCs w:val="24"/>
        </w:rPr>
        <w:t>(</w:t>
      </w:r>
      <w:r w:rsidRPr="008876FE">
        <w:rPr>
          <w:rFonts w:ascii="Times New Roman" w:hAnsi="Times New Roman"/>
          <w:i/>
          <w:sz w:val="24"/>
          <w:szCs w:val="24"/>
          <w:u w:val="single"/>
        </w:rPr>
        <w:t>Załącznik Nr 2 do SIWZ</w:t>
      </w:r>
      <w:r w:rsidRPr="008876FE">
        <w:rPr>
          <w:rFonts w:ascii="Times New Roman" w:hAnsi="Times New Roman"/>
          <w:sz w:val="24"/>
          <w:szCs w:val="24"/>
        </w:rPr>
        <w:t>),</w:t>
      </w:r>
    </w:p>
    <w:p w:rsidR="005C2E2B" w:rsidRPr="008876FE" w:rsidRDefault="005C2E2B" w:rsidP="00A808C7">
      <w:pPr>
        <w:numPr>
          <w:ilvl w:val="0"/>
          <w:numId w:val="4"/>
        </w:numPr>
        <w:spacing w:after="0"/>
        <w:ind w:left="426" w:hanging="426"/>
        <w:jc w:val="both"/>
        <w:rPr>
          <w:rFonts w:ascii="Times New Roman" w:hAnsi="Times New Roman"/>
          <w:sz w:val="24"/>
          <w:szCs w:val="24"/>
        </w:rPr>
      </w:pPr>
      <w:r w:rsidRPr="008876FE">
        <w:rPr>
          <w:rFonts w:ascii="Times New Roman" w:hAnsi="Times New Roman"/>
          <w:i/>
          <w:sz w:val="24"/>
          <w:szCs w:val="24"/>
          <w:u w:val="single"/>
        </w:rPr>
        <w:t xml:space="preserve">Pełnomocnictwo </w:t>
      </w:r>
      <w:r w:rsidRPr="008876FE">
        <w:rPr>
          <w:rFonts w:ascii="Times New Roman" w:hAnsi="Times New Roman"/>
          <w:sz w:val="24"/>
          <w:szCs w:val="24"/>
        </w:rPr>
        <w:t>w oryginale lub kopii potwierdzonej notarialnie (przy ofercie wspólnej),</w:t>
      </w:r>
    </w:p>
    <w:p w:rsidR="005C2E2B" w:rsidRPr="008876FE" w:rsidRDefault="005C2E2B" w:rsidP="00A808C7">
      <w:pPr>
        <w:numPr>
          <w:ilvl w:val="0"/>
          <w:numId w:val="4"/>
        </w:numPr>
        <w:spacing w:after="0"/>
        <w:ind w:left="426" w:hanging="426"/>
        <w:jc w:val="both"/>
        <w:rPr>
          <w:rFonts w:ascii="Times New Roman" w:hAnsi="Times New Roman"/>
          <w:spacing w:val="2"/>
          <w:sz w:val="24"/>
          <w:szCs w:val="24"/>
        </w:rPr>
      </w:pPr>
      <w:r w:rsidRPr="008876FE">
        <w:rPr>
          <w:rFonts w:ascii="Times New Roman" w:hAnsi="Times New Roman"/>
          <w:spacing w:val="2"/>
          <w:sz w:val="24"/>
          <w:szCs w:val="24"/>
        </w:rPr>
        <w:t xml:space="preserve">Zamawiający wezwie Wykonawców, którzy w określonym terminie nie złożyli oświadczeń lub dokumentów, o których mowa w art. 25 ust. 1 ustawy lub którzy </w:t>
      </w:r>
      <w:r w:rsidR="00F8322A" w:rsidRPr="008876FE">
        <w:rPr>
          <w:rFonts w:ascii="Times New Roman" w:hAnsi="Times New Roman"/>
          <w:spacing w:val="2"/>
          <w:sz w:val="24"/>
          <w:szCs w:val="24"/>
        </w:rPr>
        <w:br/>
      </w:r>
      <w:r w:rsidRPr="008876FE">
        <w:rPr>
          <w:rFonts w:ascii="Times New Roman" w:hAnsi="Times New Roman"/>
          <w:spacing w:val="2"/>
          <w:sz w:val="24"/>
          <w:szCs w:val="24"/>
        </w:rPr>
        <w:t xml:space="preserve">nie złożyli pełnomocnictw albo którzy złożyli wymagane oświadczenia i dokumenty, </w:t>
      </w:r>
      <w:r w:rsidR="00F8322A" w:rsidRPr="008876FE">
        <w:rPr>
          <w:rFonts w:ascii="Times New Roman" w:hAnsi="Times New Roman"/>
          <w:spacing w:val="2"/>
          <w:sz w:val="24"/>
          <w:szCs w:val="24"/>
        </w:rPr>
        <w:br/>
      </w:r>
      <w:r w:rsidRPr="008876FE">
        <w:rPr>
          <w:rFonts w:ascii="Times New Roman" w:hAnsi="Times New Roman"/>
          <w:spacing w:val="2"/>
          <w:sz w:val="24"/>
          <w:szCs w:val="24"/>
        </w:rPr>
        <w:t xml:space="preserve">o których mowa w art. 25 ust. 1 ustawy zawierające błędy lub którzy złożyli wadliwe </w:t>
      </w:r>
      <w:r w:rsidRPr="008876FE">
        <w:rPr>
          <w:rFonts w:ascii="Times New Roman" w:hAnsi="Times New Roman"/>
          <w:spacing w:val="2"/>
          <w:sz w:val="24"/>
          <w:szCs w:val="24"/>
        </w:rPr>
        <w:lastRenderedPageBreak/>
        <w:t>pełnomocnictwa do ich złożenia w wyznaczonym terminie, chyba, że mimo ich złożenia oferta Wykonawcy podlega odrzuceniu lub konieczne byłoby unieważnienie postępowania.</w:t>
      </w:r>
    </w:p>
    <w:p w:rsidR="005C2E2B" w:rsidRPr="008876FE" w:rsidRDefault="005C2E2B" w:rsidP="00A808C7">
      <w:pPr>
        <w:numPr>
          <w:ilvl w:val="0"/>
          <w:numId w:val="4"/>
        </w:numPr>
        <w:spacing w:after="0"/>
        <w:ind w:left="426" w:hanging="426"/>
        <w:jc w:val="both"/>
        <w:rPr>
          <w:rFonts w:ascii="Times New Roman" w:hAnsi="Times New Roman"/>
          <w:spacing w:val="2"/>
          <w:sz w:val="24"/>
          <w:szCs w:val="24"/>
        </w:rPr>
      </w:pPr>
      <w:r w:rsidRPr="008876FE">
        <w:rPr>
          <w:rFonts w:ascii="Times New Roman" w:hAnsi="Times New Roman"/>
          <w:spacing w:val="2"/>
          <w:sz w:val="24"/>
          <w:szCs w:val="24"/>
        </w:rPr>
        <w:t xml:space="preserve">Dokumenty stwierdzające, że Wykonawca może polegać na wiedzy i doświadczeniu, potencjale technicznym, osobach zdolnych do wykonania zamówienia lub zdolnościach finansowych innych podmiotów, niezależnie od charakteru prawnego łączącego go </w:t>
      </w:r>
      <w:r w:rsidR="00F8322A" w:rsidRPr="008876FE">
        <w:rPr>
          <w:rFonts w:ascii="Times New Roman" w:hAnsi="Times New Roman"/>
          <w:spacing w:val="2"/>
          <w:sz w:val="24"/>
          <w:szCs w:val="24"/>
        </w:rPr>
        <w:br/>
      </w:r>
      <w:r w:rsidRPr="008876FE">
        <w:rPr>
          <w:rFonts w:ascii="Times New Roman" w:hAnsi="Times New Roman"/>
          <w:spacing w:val="2"/>
          <w:sz w:val="24"/>
          <w:szCs w:val="24"/>
        </w:rPr>
        <w:t>z nimi stosunków. Wykonawca w takiej sytuacji zobowiązany jest udowodnić Zamawiającemu, w szczególności przedstawiając w tym celu pisemne zobowiązanie tych podmiotów do oddania mu do dyspozycji niezbędnych zasobów na okres korzystania z nich przy wykonywaniu zamówienia.</w:t>
      </w:r>
    </w:p>
    <w:p w:rsidR="005C2E2B" w:rsidRPr="008876FE" w:rsidRDefault="005C2E2B" w:rsidP="00A808C7">
      <w:pPr>
        <w:numPr>
          <w:ilvl w:val="0"/>
          <w:numId w:val="4"/>
        </w:numPr>
        <w:spacing w:after="0"/>
        <w:ind w:left="426" w:hanging="426"/>
        <w:jc w:val="both"/>
        <w:rPr>
          <w:rFonts w:ascii="Times New Roman" w:hAnsi="Times New Roman"/>
          <w:spacing w:val="2"/>
          <w:sz w:val="24"/>
          <w:szCs w:val="24"/>
        </w:rPr>
      </w:pPr>
      <w:r w:rsidRPr="008876FE">
        <w:rPr>
          <w:rFonts w:ascii="Times New Roman" w:hAnsi="Times New Roman"/>
          <w:spacing w:val="2"/>
          <w:sz w:val="24"/>
          <w:szCs w:val="24"/>
        </w:rPr>
        <w:t xml:space="preserve">Dokumenty muszą być przedstawione w formie oryginału lub kopii poświadczonych </w:t>
      </w:r>
      <w:r w:rsidR="00F8322A" w:rsidRPr="008876FE">
        <w:rPr>
          <w:rFonts w:ascii="Times New Roman" w:hAnsi="Times New Roman"/>
          <w:spacing w:val="2"/>
          <w:sz w:val="24"/>
          <w:szCs w:val="24"/>
        </w:rPr>
        <w:br/>
      </w:r>
      <w:r w:rsidRPr="008876FE">
        <w:rPr>
          <w:rFonts w:ascii="Times New Roman" w:hAnsi="Times New Roman"/>
          <w:spacing w:val="2"/>
          <w:sz w:val="24"/>
          <w:szCs w:val="24"/>
        </w:rPr>
        <w:t>„za zgodność z oryginałem” przez upełnomocnionego przedstawiciela Wykonawcy.</w:t>
      </w:r>
    </w:p>
    <w:p w:rsidR="005C2E2B" w:rsidRPr="008876FE" w:rsidRDefault="005C2E2B" w:rsidP="00A808C7">
      <w:pPr>
        <w:numPr>
          <w:ilvl w:val="0"/>
          <w:numId w:val="4"/>
        </w:numPr>
        <w:spacing w:after="0"/>
        <w:ind w:left="426" w:hanging="426"/>
        <w:jc w:val="both"/>
        <w:rPr>
          <w:rFonts w:ascii="Times New Roman" w:hAnsi="Times New Roman"/>
          <w:sz w:val="24"/>
          <w:szCs w:val="24"/>
        </w:rPr>
      </w:pPr>
      <w:r w:rsidRPr="008876FE">
        <w:rPr>
          <w:rFonts w:ascii="Times New Roman" w:hAnsi="Times New Roman"/>
          <w:spacing w:val="2"/>
          <w:sz w:val="24"/>
          <w:szCs w:val="24"/>
        </w:rPr>
        <w:t xml:space="preserve">Zamawiający informuje, że zgodnie z art. 96 ust. 3 ustawy Prawo zamówień publicznych oferty składane w postępowaniu o zamówienie publiczne są jawne </w:t>
      </w:r>
      <w:r w:rsidR="00F8322A" w:rsidRPr="008876FE">
        <w:rPr>
          <w:rFonts w:ascii="Times New Roman" w:hAnsi="Times New Roman"/>
          <w:spacing w:val="2"/>
          <w:sz w:val="24"/>
          <w:szCs w:val="24"/>
        </w:rPr>
        <w:br/>
      </w:r>
      <w:r w:rsidRPr="008876FE">
        <w:rPr>
          <w:rFonts w:ascii="Times New Roman" w:hAnsi="Times New Roman"/>
          <w:spacing w:val="2"/>
          <w:sz w:val="24"/>
          <w:szCs w:val="24"/>
        </w:rPr>
        <w:t xml:space="preserve">i podlegają udostępnieniu od chwili ich otwarcia, </w:t>
      </w:r>
      <w:r w:rsidRPr="008876FE">
        <w:rPr>
          <w:rFonts w:ascii="Times New Roman" w:hAnsi="Times New Roman"/>
          <w:spacing w:val="2"/>
          <w:sz w:val="24"/>
          <w:szCs w:val="24"/>
          <w:u w:val="single"/>
        </w:rPr>
        <w:t xml:space="preserve">z wyjątkiem informacji </w:t>
      </w:r>
      <w:r w:rsidRPr="008876FE">
        <w:rPr>
          <w:rFonts w:ascii="Times New Roman" w:hAnsi="Times New Roman"/>
          <w:spacing w:val="2"/>
          <w:sz w:val="24"/>
          <w:szCs w:val="24"/>
        </w:rPr>
        <w:t>stanowiących tajemnicę przedsiębiorstwa w rozumieniu przepisów o zwalczaniu nieuczciwej konkurencji, jeśli : W</w:t>
      </w:r>
      <w:r w:rsidRPr="008876FE">
        <w:rPr>
          <w:rFonts w:ascii="Times New Roman" w:hAnsi="Times New Roman"/>
          <w:sz w:val="24"/>
          <w:szCs w:val="24"/>
        </w:rPr>
        <w:t xml:space="preserve">ykonawca, nie później niż w terminie składania ofert, zastrzegł, </w:t>
      </w:r>
      <w:r w:rsidR="00F8322A" w:rsidRPr="008876FE">
        <w:rPr>
          <w:rFonts w:ascii="Times New Roman" w:hAnsi="Times New Roman"/>
          <w:sz w:val="24"/>
          <w:szCs w:val="24"/>
        </w:rPr>
        <w:br/>
      </w:r>
      <w:r w:rsidRPr="008876FE">
        <w:rPr>
          <w:rFonts w:ascii="Times New Roman" w:hAnsi="Times New Roman"/>
          <w:sz w:val="24"/>
          <w:szCs w:val="24"/>
        </w:rPr>
        <w:t>że nie mogą one być udostępniane.</w:t>
      </w:r>
    </w:p>
    <w:p w:rsidR="005C2E2B" w:rsidRPr="008876FE" w:rsidRDefault="005C2E2B" w:rsidP="00A808C7">
      <w:pPr>
        <w:numPr>
          <w:ilvl w:val="0"/>
          <w:numId w:val="4"/>
        </w:numPr>
        <w:spacing w:after="0"/>
        <w:ind w:left="426" w:hanging="426"/>
        <w:jc w:val="both"/>
        <w:rPr>
          <w:rFonts w:ascii="Times New Roman" w:hAnsi="Times New Roman"/>
          <w:sz w:val="24"/>
          <w:szCs w:val="24"/>
        </w:rPr>
      </w:pPr>
      <w:r w:rsidRPr="008876FE">
        <w:rPr>
          <w:rFonts w:ascii="Times New Roman" w:hAnsi="Times New Roman"/>
          <w:sz w:val="24"/>
          <w:szCs w:val="24"/>
        </w:rPr>
        <w:t xml:space="preserve">Przez tajemnicę przedsiębiorstwa w rozumieniu art. 11 ust. 4 ustawy z dnia 16 kwietnia 1993 r. o zwalczaniu nieuczciwej konkurencji (tekst jednolity z 2003 r., Dz. U.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Wykonawca winien złożyć na formularzu ofertowym. W przeciwnym razie cała oferta zostanie ujawniona na życzenie każdej zainteresowanej osoby. Zamawiający zaleca, </w:t>
      </w:r>
      <w:r w:rsidR="00F8322A" w:rsidRPr="008876FE">
        <w:rPr>
          <w:rFonts w:ascii="Times New Roman" w:hAnsi="Times New Roman"/>
          <w:sz w:val="24"/>
          <w:szCs w:val="24"/>
        </w:rPr>
        <w:br/>
      </w:r>
      <w:r w:rsidRPr="008876FE">
        <w:rPr>
          <w:rFonts w:ascii="Times New Roman" w:hAnsi="Times New Roman"/>
          <w:sz w:val="24"/>
          <w:szCs w:val="24"/>
        </w:rPr>
        <w:t xml:space="preserve">aby informacje zastrzeżone jako tajemnica przedsiębiorstwa były przez Wykonawcę złożone w oddzielnej wewnętrznej kopercie z oznakowaniem „tajemnica przedsiębiorstwa”, lub spięte (zszyte) oddzielnie od pozostałych, jawnych elementów oferty.  </w:t>
      </w:r>
    </w:p>
    <w:p w:rsidR="005C2E2B" w:rsidRPr="008876FE" w:rsidRDefault="005C2E2B" w:rsidP="00A808C7">
      <w:pPr>
        <w:numPr>
          <w:ilvl w:val="0"/>
          <w:numId w:val="4"/>
        </w:numPr>
        <w:spacing w:after="0"/>
        <w:ind w:left="426" w:hanging="426"/>
        <w:jc w:val="both"/>
        <w:rPr>
          <w:rFonts w:ascii="Times New Roman" w:hAnsi="Times New Roman"/>
          <w:spacing w:val="2"/>
          <w:sz w:val="24"/>
          <w:szCs w:val="24"/>
        </w:rPr>
      </w:pPr>
      <w:r w:rsidRPr="008876FE">
        <w:rPr>
          <w:rFonts w:ascii="Times New Roman" w:hAnsi="Times New Roman"/>
          <w:spacing w:val="2"/>
          <w:sz w:val="24"/>
          <w:szCs w:val="24"/>
        </w:rPr>
        <w:t>Dokumenty podmiotów zagranicznych:</w:t>
      </w:r>
    </w:p>
    <w:p w:rsidR="005C2E2B" w:rsidRPr="008876FE" w:rsidRDefault="005C2E2B" w:rsidP="00A808C7">
      <w:pPr>
        <w:numPr>
          <w:ilvl w:val="0"/>
          <w:numId w:val="33"/>
        </w:numPr>
        <w:spacing w:after="0"/>
        <w:ind w:left="709" w:hanging="283"/>
        <w:jc w:val="both"/>
        <w:rPr>
          <w:rFonts w:ascii="Times New Roman" w:hAnsi="Times New Roman"/>
          <w:spacing w:val="2"/>
          <w:sz w:val="24"/>
          <w:szCs w:val="24"/>
        </w:rPr>
      </w:pPr>
      <w:r w:rsidRPr="008876FE">
        <w:rPr>
          <w:rFonts w:ascii="Times New Roman" w:hAnsi="Times New Roman"/>
          <w:spacing w:val="2"/>
          <w:sz w:val="24"/>
          <w:szCs w:val="24"/>
        </w:rPr>
        <w:lastRenderedPageBreak/>
        <w:t>Jeżeli Wykonawca ma siedzibę lub miejsce zamieszkania poza terytorium Rzeczypospolitej Polskiej, zamiast dokumentów, o których mowa w:</w:t>
      </w:r>
    </w:p>
    <w:p w:rsidR="005C2E2B" w:rsidRPr="008876FE" w:rsidRDefault="005C2E2B" w:rsidP="00A808C7">
      <w:pPr>
        <w:numPr>
          <w:ilvl w:val="0"/>
          <w:numId w:val="32"/>
        </w:numPr>
        <w:tabs>
          <w:tab w:val="left" w:pos="993"/>
        </w:tabs>
        <w:spacing w:after="0"/>
        <w:ind w:left="993" w:hanging="284"/>
        <w:jc w:val="both"/>
        <w:rPr>
          <w:rFonts w:ascii="Times New Roman" w:hAnsi="Times New Roman"/>
          <w:spacing w:val="2"/>
          <w:sz w:val="24"/>
          <w:szCs w:val="24"/>
        </w:rPr>
      </w:pPr>
      <w:r w:rsidRPr="008876FE">
        <w:rPr>
          <w:rFonts w:ascii="Times New Roman" w:hAnsi="Times New Roman"/>
          <w:spacing w:val="2"/>
          <w:sz w:val="24"/>
          <w:szCs w:val="24"/>
        </w:rPr>
        <w:t xml:space="preserve">Rozdziale </w:t>
      </w:r>
      <w:r w:rsidRPr="008876FE">
        <w:rPr>
          <w:rFonts w:ascii="Times New Roman" w:hAnsi="Times New Roman"/>
          <w:sz w:val="24"/>
          <w:szCs w:val="24"/>
        </w:rPr>
        <w:t xml:space="preserve">13 ust. 3 pkt 3 - składa dokument lub dokumenty wystawione w kraju, </w:t>
      </w:r>
      <w:r w:rsidR="00F8322A" w:rsidRPr="008876FE">
        <w:rPr>
          <w:rFonts w:ascii="Times New Roman" w:hAnsi="Times New Roman"/>
          <w:sz w:val="24"/>
          <w:szCs w:val="24"/>
        </w:rPr>
        <w:br/>
      </w:r>
      <w:r w:rsidRPr="008876FE">
        <w:rPr>
          <w:rFonts w:ascii="Times New Roman" w:hAnsi="Times New Roman"/>
          <w:sz w:val="24"/>
          <w:szCs w:val="24"/>
        </w:rPr>
        <w:t xml:space="preserve">w którym ma siedzibę lub miejsce zamieszkania potwierdzające, że nie otwarto jego likwidacji ani nie ogłoszono upadłości – wystawiony nie wcześniej niż </w:t>
      </w:r>
      <w:r w:rsidR="00F8322A" w:rsidRPr="008876FE">
        <w:rPr>
          <w:rFonts w:ascii="Times New Roman" w:hAnsi="Times New Roman"/>
          <w:sz w:val="24"/>
          <w:szCs w:val="24"/>
        </w:rPr>
        <w:br/>
      </w:r>
      <w:r w:rsidRPr="008876FE">
        <w:rPr>
          <w:rFonts w:ascii="Times New Roman" w:hAnsi="Times New Roman"/>
          <w:sz w:val="24"/>
          <w:szCs w:val="24"/>
        </w:rPr>
        <w:t>6 miesięcy przed upływem terminu składania ofert.</w:t>
      </w:r>
    </w:p>
    <w:p w:rsidR="005C2E2B" w:rsidRPr="008876FE" w:rsidRDefault="005C2E2B" w:rsidP="00A808C7">
      <w:pPr>
        <w:numPr>
          <w:ilvl w:val="0"/>
          <w:numId w:val="32"/>
        </w:numPr>
        <w:tabs>
          <w:tab w:val="left" w:pos="993"/>
        </w:tabs>
        <w:spacing w:after="0"/>
        <w:ind w:left="993" w:hanging="275"/>
        <w:jc w:val="both"/>
        <w:rPr>
          <w:rFonts w:ascii="Times New Roman" w:hAnsi="Times New Roman"/>
          <w:spacing w:val="2"/>
          <w:sz w:val="24"/>
          <w:szCs w:val="24"/>
        </w:rPr>
      </w:pPr>
      <w:r w:rsidRPr="008876FE">
        <w:rPr>
          <w:rFonts w:ascii="Times New Roman" w:hAnsi="Times New Roman"/>
          <w:spacing w:val="2"/>
          <w:sz w:val="24"/>
          <w:szCs w:val="24"/>
        </w:rPr>
        <w:t xml:space="preserve">Rozdziale </w:t>
      </w:r>
      <w:r w:rsidRPr="008876FE">
        <w:rPr>
          <w:rFonts w:ascii="Times New Roman" w:hAnsi="Times New Roman"/>
          <w:sz w:val="24"/>
          <w:szCs w:val="24"/>
        </w:rPr>
        <w:t xml:space="preserve">13 ust. 3 pkt 4, 5 - składa dokument lub dokumenty wystawione w kraju, w którym ma siedzibę lub miejsce zamieszkania potwierdzające, że nie zalega </w:t>
      </w:r>
      <w:r w:rsidR="00F8322A" w:rsidRPr="008876FE">
        <w:rPr>
          <w:rFonts w:ascii="Times New Roman" w:hAnsi="Times New Roman"/>
          <w:sz w:val="24"/>
          <w:szCs w:val="24"/>
        </w:rPr>
        <w:br/>
      </w:r>
      <w:r w:rsidRPr="008876FE">
        <w:rPr>
          <w:rFonts w:ascii="Times New Roman" w:hAnsi="Times New Roman"/>
          <w:sz w:val="24"/>
          <w:szCs w:val="24"/>
        </w:rPr>
        <w:t xml:space="preserve">z uiszczaniem podatków, opłat lub składek na ubezpieczenie społeczne </w:t>
      </w:r>
      <w:r w:rsidR="00F8322A" w:rsidRPr="008876FE">
        <w:rPr>
          <w:rFonts w:ascii="Times New Roman" w:hAnsi="Times New Roman"/>
          <w:sz w:val="24"/>
          <w:szCs w:val="24"/>
        </w:rPr>
        <w:br/>
      </w:r>
      <w:r w:rsidRPr="008876FE">
        <w:rPr>
          <w:rFonts w:ascii="Times New Roman" w:hAnsi="Times New Roman"/>
          <w:sz w:val="24"/>
          <w:szCs w:val="24"/>
        </w:rPr>
        <w:t xml:space="preserve">lub zdrowotne albo że uzyskał przewidziane prawem zwolnienie, odroczenie </w:t>
      </w:r>
      <w:r w:rsidR="00F8322A" w:rsidRPr="008876FE">
        <w:rPr>
          <w:rFonts w:ascii="Times New Roman" w:hAnsi="Times New Roman"/>
          <w:sz w:val="24"/>
          <w:szCs w:val="24"/>
        </w:rPr>
        <w:br/>
      </w:r>
      <w:r w:rsidRPr="008876FE">
        <w:rPr>
          <w:rFonts w:ascii="Times New Roman" w:hAnsi="Times New Roman"/>
          <w:sz w:val="24"/>
          <w:szCs w:val="24"/>
        </w:rPr>
        <w:t>lub rozłożenie na raty zaległych płatności lub wstrzymanie w całości wykonania decyzji właściwego organu – wystawiony nie wcześniej niż 3 miesiące przed terminem składania ofert.</w:t>
      </w:r>
    </w:p>
    <w:p w:rsidR="005C2E2B" w:rsidRPr="008876FE" w:rsidRDefault="005C2E2B" w:rsidP="00A808C7">
      <w:pPr>
        <w:numPr>
          <w:ilvl w:val="0"/>
          <w:numId w:val="33"/>
        </w:numPr>
        <w:tabs>
          <w:tab w:val="left" w:pos="709"/>
        </w:tabs>
        <w:spacing w:after="0"/>
        <w:ind w:left="709" w:hanging="283"/>
        <w:jc w:val="both"/>
        <w:rPr>
          <w:rFonts w:ascii="Times New Roman" w:hAnsi="Times New Roman"/>
          <w:spacing w:val="2"/>
          <w:sz w:val="24"/>
          <w:szCs w:val="24"/>
        </w:rPr>
      </w:pPr>
      <w:r w:rsidRPr="008876FE">
        <w:rPr>
          <w:rFonts w:ascii="Times New Roman" w:hAnsi="Times New Roman"/>
          <w:sz w:val="24"/>
          <w:szCs w:val="24"/>
        </w:rPr>
        <w:t xml:space="preserve">Jeżeli w miejscu zamieszkania osoby lub w kraju, w którym Wykonawca ma siedzibę lub miejsce zamieszkania, nie wydaje się dokumentów, o których mowa w ust. 8 pkt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wystawione </w:t>
      </w:r>
      <w:r w:rsidR="00F8322A" w:rsidRPr="008876FE">
        <w:rPr>
          <w:rFonts w:ascii="Times New Roman" w:hAnsi="Times New Roman"/>
          <w:sz w:val="24"/>
          <w:szCs w:val="24"/>
        </w:rPr>
        <w:br/>
      </w:r>
      <w:r w:rsidRPr="008876FE">
        <w:rPr>
          <w:rFonts w:ascii="Times New Roman" w:hAnsi="Times New Roman"/>
          <w:sz w:val="24"/>
          <w:szCs w:val="24"/>
        </w:rPr>
        <w:t>nie wcześniej niż w terminach określonych w ust. 8 pkt 1 lit. a, b.</w:t>
      </w:r>
    </w:p>
    <w:p w:rsidR="005C2E2B" w:rsidRPr="008876FE" w:rsidRDefault="005C2E2B" w:rsidP="00A808C7">
      <w:pPr>
        <w:numPr>
          <w:ilvl w:val="0"/>
          <w:numId w:val="33"/>
        </w:numPr>
        <w:tabs>
          <w:tab w:val="left" w:pos="709"/>
        </w:tabs>
        <w:spacing w:after="0"/>
        <w:ind w:left="709" w:hanging="283"/>
        <w:jc w:val="both"/>
        <w:rPr>
          <w:rFonts w:ascii="Times New Roman" w:hAnsi="Times New Roman"/>
          <w:spacing w:val="2"/>
          <w:sz w:val="24"/>
          <w:szCs w:val="24"/>
        </w:rPr>
      </w:pPr>
      <w:r w:rsidRPr="008876FE">
        <w:rPr>
          <w:rFonts w:ascii="Times New Roman" w:hAnsi="Times New Roman"/>
          <w:sz w:val="24"/>
          <w:szCs w:val="24"/>
        </w:rPr>
        <w:t xml:space="preserve">Dokumenty sporządzone w języku obcym są składane wraz z tłumaczeniem na język polski, poświadczonym przez tłumacza przysięgłego. </w:t>
      </w:r>
    </w:p>
    <w:p w:rsidR="005C2E2B" w:rsidRPr="008876FE" w:rsidRDefault="005C2E2B" w:rsidP="00A808C7">
      <w:pPr>
        <w:pStyle w:val="Tekstpodstawowy3"/>
        <w:tabs>
          <w:tab w:val="left" w:pos="1440"/>
        </w:tabs>
        <w:spacing w:line="276" w:lineRule="auto"/>
        <w:jc w:val="both"/>
        <w:rPr>
          <w:i/>
          <w:szCs w:val="24"/>
        </w:rPr>
      </w:pPr>
      <w:r w:rsidRPr="008876FE">
        <w:rPr>
          <w:i/>
          <w:szCs w:val="24"/>
        </w:rPr>
        <w:t>Uwaga:</w:t>
      </w:r>
      <w:r w:rsidRPr="008876FE">
        <w:rPr>
          <w:i/>
          <w:szCs w:val="24"/>
        </w:rPr>
        <w:tab/>
      </w:r>
    </w:p>
    <w:p w:rsidR="005C2E2B" w:rsidRPr="00D628B1" w:rsidRDefault="005C2E2B" w:rsidP="00A808C7">
      <w:pPr>
        <w:pStyle w:val="Tekstpodstawowy3"/>
        <w:numPr>
          <w:ilvl w:val="0"/>
          <w:numId w:val="14"/>
        </w:numPr>
        <w:spacing w:line="276" w:lineRule="auto"/>
        <w:jc w:val="both"/>
        <w:rPr>
          <w:b w:val="0"/>
          <w:i/>
          <w:szCs w:val="24"/>
        </w:rPr>
      </w:pPr>
      <w:r w:rsidRPr="008876FE">
        <w:rPr>
          <w:b w:val="0"/>
          <w:i/>
          <w:szCs w:val="24"/>
        </w:rPr>
        <w:t>Wykonawca w szczególności nie może zastrzec informacji dotyczących ceny, terminu wykonania zamówienia, okresu gwarancji i warunków płatności zawartych w ofercie (art. 86 ust. 4 ustawy).</w:t>
      </w:r>
    </w:p>
    <w:p w:rsidR="00D628B1" w:rsidRDefault="00D628B1" w:rsidP="00D628B1">
      <w:pPr>
        <w:pStyle w:val="Tekstpodstawowy3"/>
        <w:spacing w:line="276" w:lineRule="auto"/>
        <w:jc w:val="both"/>
        <w:rPr>
          <w:b w:val="0"/>
          <w:i/>
          <w:szCs w:val="24"/>
          <w:lang w:val="pl-PL"/>
        </w:rPr>
      </w:pPr>
    </w:p>
    <w:p w:rsidR="00D628B1" w:rsidRDefault="00D628B1" w:rsidP="00D628B1">
      <w:pPr>
        <w:pStyle w:val="Tekstpodstawowy3"/>
        <w:spacing w:line="276" w:lineRule="auto"/>
        <w:jc w:val="both"/>
        <w:rPr>
          <w:b w:val="0"/>
          <w:i/>
          <w:szCs w:val="24"/>
          <w:lang w:val="pl-PL"/>
        </w:rPr>
      </w:pPr>
    </w:p>
    <w:p w:rsidR="00D628B1" w:rsidRDefault="00D628B1" w:rsidP="00D628B1">
      <w:pPr>
        <w:pStyle w:val="Tekstpodstawowy3"/>
        <w:spacing w:line="276" w:lineRule="auto"/>
        <w:jc w:val="both"/>
        <w:rPr>
          <w:b w:val="0"/>
          <w:i/>
          <w:szCs w:val="24"/>
          <w:lang w:val="pl-PL"/>
        </w:rPr>
      </w:pPr>
    </w:p>
    <w:p w:rsidR="00D628B1" w:rsidRDefault="00D628B1" w:rsidP="00D628B1">
      <w:pPr>
        <w:pStyle w:val="Tekstpodstawowy3"/>
        <w:spacing w:line="276" w:lineRule="auto"/>
        <w:jc w:val="both"/>
        <w:rPr>
          <w:b w:val="0"/>
          <w:i/>
          <w:szCs w:val="24"/>
          <w:lang w:val="pl-PL"/>
        </w:rPr>
      </w:pPr>
    </w:p>
    <w:p w:rsidR="00D628B1" w:rsidRPr="008876FE" w:rsidRDefault="00D628B1" w:rsidP="00D628B1">
      <w:pPr>
        <w:pStyle w:val="Tekstpodstawowy3"/>
        <w:spacing w:line="276" w:lineRule="auto"/>
        <w:jc w:val="both"/>
        <w:rPr>
          <w:b w:val="0"/>
          <w:i/>
          <w:szCs w:val="24"/>
        </w:rPr>
      </w:pPr>
    </w:p>
    <w:p w:rsidR="00071782" w:rsidRPr="00A808C7" w:rsidRDefault="00071782" w:rsidP="00A808C7">
      <w:pPr>
        <w:pStyle w:val="Podtytu"/>
        <w:widowControl/>
        <w:autoSpaceDE/>
        <w:autoSpaceDN/>
        <w:adjustRightInd/>
        <w:spacing w:after="0" w:line="276" w:lineRule="auto"/>
        <w:ind w:left="720"/>
        <w:outlineLvl w:val="9"/>
        <w:rPr>
          <w:rFonts w:ascii="Times New Roman" w:hAnsi="Times New Roman"/>
          <w:b/>
          <w:color w:val="00B050"/>
          <w:sz w:val="28"/>
          <w:szCs w:val="28"/>
        </w:rPr>
      </w:pPr>
      <w:r w:rsidRPr="00A808C7">
        <w:rPr>
          <w:rFonts w:ascii="Times New Roman" w:hAnsi="Times New Roman"/>
          <w:b/>
          <w:color w:val="00B050"/>
          <w:sz w:val="28"/>
          <w:szCs w:val="28"/>
        </w:rPr>
        <w:lastRenderedPageBreak/>
        <w:t>15. Informacja o sposobie porozumiewania się Zamawiającego z Wykonawcami oraz przekazywania oświadczeń  i dokumentów</w:t>
      </w:r>
    </w:p>
    <w:p w:rsidR="00071782" w:rsidRPr="001866F9" w:rsidRDefault="00071782" w:rsidP="00A808C7">
      <w:pPr>
        <w:pStyle w:val="Tekstpodstawowy3"/>
        <w:numPr>
          <w:ilvl w:val="0"/>
          <w:numId w:val="7"/>
        </w:numPr>
        <w:tabs>
          <w:tab w:val="clear" w:pos="360"/>
          <w:tab w:val="num" w:pos="0"/>
        </w:tabs>
        <w:spacing w:line="276" w:lineRule="auto"/>
        <w:ind w:left="360" w:hanging="360"/>
        <w:jc w:val="both"/>
        <w:rPr>
          <w:b w:val="0"/>
          <w:szCs w:val="24"/>
          <w:u w:val="single"/>
        </w:rPr>
      </w:pPr>
      <w:r w:rsidRPr="001866F9">
        <w:rPr>
          <w:b w:val="0"/>
          <w:szCs w:val="24"/>
        </w:rPr>
        <w:t xml:space="preserve">Specyfikacja Istotnych Warunków Zamówienia wraz z załącznikami będzie dostępna </w:t>
      </w:r>
      <w:r w:rsidRPr="001866F9">
        <w:rPr>
          <w:b w:val="0"/>
          <w:szCs w:val="24"/>
          <w:lang w:val="pl-PL"/>
        </w:rPr>
        <w:br/>
      </w:r>
      <w:r w:rsidRPr="001866F9">
        <w:rPr>
          <w:b w:val="0"/>
          <w:szCs w:val="24"/>
        </w:rPr>
        <w:t xml:space="preserve">w siedzibie Zamawiającego, ponadto będzie zamieszczona na stronie internetowej Zamawiającego </w:t>
      </w:r>
      <w:hyperlink r:id="rId9" w:history="1">
        <w:r w:rsidRPr="001866F9">
          <w:rPr>
            <w:rStyle w:val="Hipercze"/>
            <w:b w:val="0"/>
            <w:color w:val="auto"/>
            <w:szCs w:val="24"/>
          </w:rPr>
          <w:t>www.pup.bialystok.pl</w:t>
        </w:r>
      </w:hyperlink>
      <w:r w:rsidRPr="001866F9">
        <w:rPr>
          <w:b w:val="0"/>
          <w:szCs w:val="24"/>
          <w:u w:val="single"/>
        </w:rPr>
        <w:t xml:space="preserve">, w zakładce BIP.  </w:t>
      </w:r>
    </w:p>
    <w:p w:rsidR="00071782" w:rsidRPr="001866F9" w:rsidRDefault="00071782" w:rsidP="00A808C7">
      <w:pPr>
        <w:pStyle w:val="Tekstpodstawowy3"/>
        <w:numPr>
          <w:ilvl w:val="0"/>
          <w:numId w:val="7"/>
        </w:numPr>
        <w:spacing w:line="276" w:lineRule="auto"/>
        <w:ind w:left="360" w:hanging="360"/>
        <w:jc w:val="both"/>
        <w:rPr>
          <w:b w:val="0"/>
          <w:szCs w:val="24"/>
        </w:rPr>
      </w:pPr>
      <w:r w:rsidRPr="001866F9">
        <w:rPr>
          <w:b w:val="0"/>
          <w:szCs w:val="24"/>
        </w:rPr>
        <w:t xml:space="preserve">Zamawiający dopuszcza przekazywanie oświadczeń, wniosków, zawiadomień </w:t>
      </w:r>
      <w:r w:rsidRPr="001866F9">
        <w:rPr>
          <w:b w:val="0"/>
          <w:szCs w:val="24"/>
          <w:lang w:val="pl-PL"/>
        </w:rPr>
        <w:br/>
      </w:r>
      <w:r w:rsidRPr="001866F9">
        <w:rPr>
          <w:b w:val="0"/>
          <w:szCs w:val="24"/>
        </w:rPr>
        <w:t xml:space="preserve">oraz informacji faksem i drogą e-mail. W takim przypadku każda ze stron jest obowiązana na żądanie drugiej niezwłocznie potwierdzić fakt ich otrzymania. </w:t>
      </w:r>
    </w:p>
    <w:p w:rsidR="00071782" w:rsidRPr="001866F9" w:rsidRDefault="00071782" w:rsidP="00A808C7">
      <w:pPr>
        <w:pStyle w:val="Tekstpodstawowy3"/>
        <w:numPr>
          <w:ilvl w:val="0"/>
          <w:numId w:val="7"/>
        </w:numPr>
        <w:tabs>
          <w:tab w:val="clear" w:pos="360"/>
          <w:tab w:val="left" w:pos="0"/>
          <w:tab w:val="left" w:pos="426"/>
        </w:tabs>
        <w:spacing w:line="276" w:lineRule="auto"/>
        <w:ind w:left="426" w:hanging="426"/>
        <w:jc w:val="both"/>
        <w:rPr>
          <w:b w:val="0"/>
          <w:szCs w:val="24"/>
        </w:rPr>
      </w:pPr>
      <w:r w:rsidRPr="001866F9">
        <w:rPr>
          <w:b w:val="0"/>
          <w:szCs w:val="24"/>
        </w:rPr>
        <w:t xml:space="preserve">Forma pisemna jest zastrzeżona dla złożenia oferty wraz z załącznikami </w:t>
      </w:r>
      <w:r w:rsidRPr="001866F9">
        <w:rPr>
          <w:b w:val="0"/>
          <w:szCs w:val="24"/>
          <w:lang w:val="pl-PL"/>
        </w:rPr>
        <w:br/>
      </w:r>
      <w:r w:rsidRPr="001866F9">
        <w:rPr>
          <w:b w:val="0"/>
          <w:szCs w:val="24"/>
        </w:rPr>
        <w:t xml:space="preserve">w tym oświadczeń i dokumentów potwierdzających spełnianie warunków udziału </w:t>
      </w:r>
      <w:r w:rsidRPr="001866F9">
        <w:rPr>
          <w:b w:val="0"/>
          <w:szCs w:val="24"/>
          <w:lang w:val="pl-PL"/>
        </w:rPr>
        <w:br/>
      </w:r>
      <w:r w:rsidRPr="001866F9">
        <w:rPr>
          <w:b w:val="0"/>
          <w:szCs w:val="24"/>
        </w:rPr>
        <w:t>w postępowaniu, a także zmiany lub wycofanie oferty.</w:t>
      </w:r>
    </w:p>
    <w:p w:rsidR="00071782" w:rsidRPr="001866F9" w:rsidRDefault="00071782" w:rsidP="00A808C7">
      <w:pPr>
        <w:pStyle w:val="Tekstpodstawowy3"/>
        <w:numPr>
          <w:ilvl w:val="0"/>
          <w:numId w:val="7"/>
        </w:numPr>
        <w:spacing w:line="276" w:lineRule="auto"/>
        <w:jc w:val="both"/>
        <w:rPr>
          <w:b w:val="0"/>
          <w:szCs w:val="24"/>
        </w:rPr>
      </w:pPr>
      <w:r w:rsidRPr="001866F9">
        <w:rPr>
          <w:b w:val="0"/>
          <w:szCs w:val="24"/>
        </w:rPr>
        <w:t>Postępowanie o udzielenie zamówienia prowadzi się w języku polskim.</w:t>
      </w:r>
    </w:p>
    <w:p w:rsidR="00071782" w:rsidRPr="001866F9" w:rsidRDefault="00071782" w:rsidP="00A808C7">
      <w:pPr>
        <w:pStyle w:val="Tekstpodstawowy3"/>
        <w:numPr>
          <w:ilvl w:val="0"/>
          <w:numId w:val="7"/>
        </w:numPr>
        <w:spacing w:line="276" w:lineRule="auto"/>
        <w:ind w:left="360" w:hanging="360"/>
        <w:jc w:val="both"/>
        <w:rPr>
          <w:b w:val="0"/>
          <w:szCs w:val="24"/>
        </w:rPr>
      </w:pPr>
      <w:r w:rsidRPr="001866F9">
        <w:rPr>
          <w:b w:val="0"/>
          <w:szCs w:val="24"/>
        </w:rPr>
        <w:t xml:space="preserve">Wykonawca może zwrócić się do Zamawiającego o wyjaśnienie treści SIWZ </w:t>
      </w:r>
      <w:r w:rsidRPr="001866F9">
        <w:rPr>
          <w:b w:val="0"/>
          <w:szCs w:val="24"/>
          <w:lang w:val="pl-PL"/>
        </w:rPr>
        <w:br/>
      </w:r>
      <w:r w:rsidRPr="001866F9">
        <w:rPr>
          <w:b w:val="0"/>
          <w:szCs w:val="24"/>
        </w:rPr>
        <w:t xml:space="preserve">pod warunkiem, że wniosek o wyjaśnienie treści SIWZ wpłynął do Zamawiającego </w:t>
      </w:r>
      <w:r w:rsidRPr="001866F9">
        <w:rPr>
          <w:b w:val="0"/>
          <w:szCs w:val="24"/>
          <w:lang w:val="pl-PL"/>
        </w:rPr>
        <w:br/>
      </w:r>
      <w:r w:rsidRPr="001866F9">
        <w:rPr>
          <w:b w:val="0"/>
          <w:szCs w:val="24"/>
        </w:rPr>
        <w:t>nie później niż do końca dnia, w którym upływa połowa wyznaczonego terminu składania ofert. Zamawiający udzieli odpowiedzi niezwłocznie, nie później jednak niż na dwa dni przed upływem terminu składania ofert.</w:t>
      </w:r>
    </w:p>
    <w:p w:rsidR="00071782" w:rsidRPr="001866F9" w:rsidRDefault="00071782" w:rsidP="00A808C7">
      <w:pPr>
        <w:pStyle w:val="Tekstpodstawowy3"/>
        <w:numPr>
          <w:ilvl w:val="0"/>
          <w:numId w:val="7"/>
        </w:numPr>
        <w:spacing w:line="276" w:lineRule="auto"/>
        <w:ind w:left="426" w:hanging="426"/>
        <w:jc w:val="both"/>
        <w:rPr>
          <w:b w:val="0"/>
          <w:szCs w:val="24"/>
        </w:rPr>
      </w:pPr>
      <w:r w:rsidRPr="001866F9">
        <w:rPr>
          <w:b w:val="0"/>
          <w:szCs w:val="24"/>
        </w:rPr>
        <w:t xml:space="preserve">Treść zapytania wraz z wyjaśnieniami zostanie przekazana wszystkim Wykonawcom, którym Zamawiający przekazał SIWZ, bez wskazania źródła zapytania, zamieszczona zostanie na stronie internetowej Zamawiającego. </w:t>
      </w:r>
    </w:p>
    <w:p w:rsidR="00071782" w:rsidRPr="001866F9" w:rsidRDefault="00071782" w:rsidP="00A808C7">
      <w:pPr>
        <w:pStyle w:val="Tekstpodstawowy3"/>
        <w:numPr>
          <w:ilvl w:val="0"/>
          <w:numId w:val="7"/>
        </w:numPr>
        <w:spacing w:line="276" w:lineRule="auto"/>
        <w:ind w:left="426" w:hanging="426"/>
        <w:jc w:val="both"/>
        <w:rPr>
          <w:b w:val="0"/>
          <w:szCs w:val="24"/>
        </w:rPr>
      </w:pPr>
      <w:r w:rsidRPr="001866F9">
        <w:rPr>
          <w:b w:val="0"/>
          <w:szCs w:val="24"/>
        </w:rPr>
        <w:t xml:space="preserve">Nie udziela się żadnych ustnych i telefonicznych informacji, wyjaśnień czy odpowiedzi </w:t>
      </w:r>
      <w:r w:rsidRPr="001866F9">
        <w:rPr>
          <w:b w:val="0"/>
          <w:szCs w:val="24"/>
          <w:lang w:val="pl-PL"/>
        </w:rPr>
        <w:br/>
      </w:r>
      <w:r w:rsidRPr="001866F9">
        <w:rPr>
          <w:b w:val="0"/>
          <w:szCs w:val="24"/>
        </w:rPr>
        <w:t>na kierowane do Zamawiającego zapytania w sprawach wymagających zachowania pisemności postępowania.</w:t>
      </w:r>
    </w:p>
    <w:p w:rsidR="00071782" w:rsidRPr="001866F9" w:rsidRDefault="00071782" w:rsidP="00A808C7">
      <w:pPr>
        <w:widowControl w:val="0"/>
        <w:numPr>
          <w:ilvl w:val="0"/>
          <w:numId w:val="7"/>
        </w:numPr>
        <w:autoSpaceDE w:val="0"/>
        <w:autoSpaceDN w:val="0"/>
        <w:adjustRightInd w:val="0"/>
        <w:spacing w:after="0"/>
        <w:jc w:val="both"/>
        <w:rPr>
          <w:rFonts w:ascii="Times New Roman" w:hAnsi="Times New Roman"/>
          <w:sz w:val="24"/>
          <w:szCs w:val="24"/>
        </w:rPr>
      </w:pPr>
      <w:r w:rsidRPr="001866F9">
        <w:rPr>
          <w:rFonts w:ascii="Times New Roman" w:hAnsi="Times New Roman"/>
          <w:sz w:val="24"/>
          <w:szCs w:val="24"/>
        </w:rPr>
        <w:t xml:space="preserve">Pytania i wnioski o wyjaśnienia mogą być przesyłane: </w:t>
      </w:r>
    </w:p>
    <w:p w:rsidR="00071782" w:rsidRPr="001866F9" w:rsidRDefault="00071782" w:rsidP="00A808C7">
      <w:pPr>
        <w:widowControl w:val="0"/>
        <w:numPr>
          <w:ilvl w:val="0"/>
          <w:numId w:val="21"/>
        </w:numPr>
        <w:autoSpaceDE w:val="0"/>
        <w:autoSpaceDN w:val="0"/>
        <w:adjustRightInd w:val="0"/>
        <w:spacing w:after="0"/>
        <w:ind w:left="360" w:firstLine="0"/>
        <w:jc w:val="both"/>
        <w:rPr>
          <w:rFonts w:ascii="Times New Roman" w:hAnsi="Times New Roman"/>
          <w:sz w:val="24"/>
          <w:szCs w:val="24"/>
        </w:rPr>
      </w:pPr>
      <w:r w:rsidRPr="001866F9">
        <w:rPr>
          <w:rFonts w:ascii="Times New Roman" w:hAnsi="Times New Roman"/>
          <w:sz w:val="24"/>
          <w:szCs w:val="24"/>
        </w:rPr>
        <w:t xml:space="preserve">pisemnie, </w:t>
      </w:r>
    </w:p>
    <w:p w:rsidR="00071782" w:rsidRPr="001866F9" w:rsidRDefault="00071782" w:rsidP="00A808C7">
      <w:pPr>
        <w:widowControl w:val="0"/>
        <w:numPr>
          <w:ilvl w:val="0"/>
          <w:numId w:val="21"/>
        </w:numPr>
        <w:autoSpaceDE w:val="0"/>
        <w:autoSpaceDN w:val="0"/>
        <w:adjustRightInd w:val="0"/>
        <w:spacing w:after="0"/>
        <w:ind w:left="360" w:firstLine="0"/>
        <w:jc w:val="both"/>
        <w:rPr>
          <w:rFonts w:ascii="Times New Roman" w:hAnsi="Times New Roman"/>
          <w:sz w:val="24"/>
          <w:szCs w:val="24"/>
        </w:rPr>
      </w:pPr>
      <w:r w:rsidRPr="001866F9">
        <w:rPr>
          <w:rFonts w:ascii="Times New Roman" w:hAnsi="Times New Roman"/>
          <w:sz w:val="24"/>
          <w:szCs w:val="24"/>
        </w:rPr>
        <w:t xml:space="preserve">za pomocą faksu – 85-747-3861, </w:t>
      </w:r>
    </w:p>
    <w:p w:rsidR="00071782" w:rsidRPr="001866F9" w:rsidRDefault="00071782" w:rsidP="00A808C7">
      <w:pPr>
        <w:widowControl w:val="0"/>
        <w:numPr>
          <w:ilvl w:val="0"/>
          <w:numId w:val="21"/>
        </w:numPr>
        <w:autoSpaceDE w:val="0"/>
        <w:autoSpaceDN w:val="0"/>
        <w:adjustRightInd w:val="0"/>
        <w:spacing w:after="0"/>
        <w:ind w:left="360" w:firstLine="0"/>
        <w:jc w:val="both"/>
        <w:rPr>
          <w:rFonts w:ascii="Times New Roman" w:hAnsi="Times New Roman"/>
          <w:sz w:val="24"/>
          <w:szCs w:val="24"/>
        </w:rPr>
      </w:pPr>
      <w:r w:rsidRPr="001866F9">
        <w:rPr>
          <w:rFonts w:ascii="Times New Roman" w:hAnsi="Times New Roman"/>
          <w:sz w:val="24"/>
          <w:szCs w:val="24"/>
        </w:rPr>
        <w:t xml:space="preserve">drogą poczty elektronicznej na adres e-mail: </w:t>
      </w:r>
      <w:hyperlink r:id="rId10" w:history="1">
        <w:r w:rsidRPr="001866F9">
          <w:rPr>
            <w:rStyle w:val="Hipercze"/>
            <w:rFonts w:ascii="Times New Roman" w:hAnsi="Times New Roman"/>
            <w:color w:val="auto"/>
            <w:sz w:val="24"/>
            <w:szCs w:val="24"/>
          </w:rPr>
          <w:t>bibi@praca.gov.pl</w:t>
        </w:r>
      </w:hyperlink>
      <w:r w:rsidRPr="001866F9">
        <w:rPr>
          <w:rFonts w:ascii="Times New Roman" w:hAnsi="Times New Roman"/>
          <w:sz w:val="24"/>
          <w:szCs w:val="24"/>
        </w:rPr>
        <w:t>.</w:t>
      </w:r>
    </w:p>
    <w:p w:rsidR="00071782" w:rsidRPr="001866F9" w:rsidRDefault="00071782" w:rsidP="00A808C7">
      <w:pPr>
        <w:pStyle w:val="Tekstpodstawowy3"/>
        <w:numPr>
          <w:ilvl w:val="0"/>
          <w:numId w:val="7"/>
        </w:numPr>
        <w:spacing w:line="276" w:lineRule="auto"/>
        <w:ind w:left="426" w:hanging="426"/>
        <w:jc w:val="both"/>
        <w:rPr>
          <w:b w:val="0"/>
          <w:szCs w:val="24"/>
        </w:rPr>
      </w:pPr>
      <w:r w:rsidRPr="001866F9">
        <w:rPr>
          <w:b w:val="0"/>
          <w:szCs w:val="24"/>
        </w:rPr>
        <w:t xml:space="preserve">W uzasadnionych przypadkach przed upływem terminu składania ofert, Zamawiający może  zmodyfikować treść SIWZ. </w:t>
      </w:r>
    </w:p>
    <w:p w:rsidR="00071782" w:rsidRPr="001866F9" w:rsidRDefault="00071782" w:rsidP="00A808C7">
      <w:pPr>
        <w:pStyle w:val="Tekstpodstawowy3"/>
        <w:numPr>
          <w:ilvl w:val="0"/>
          <w:numId w:val="7"/>
        </w:numPr>
        <w:spacing w:line="276" w:lineRule="auto"/>
        <w:ind w:left="426" w:hanging="426"/>
        <w:jc w:val="both"/>
        <w:rPr>
          <w:b w:val="0"/>
          <w:szCs w:val="24"/>
        </w:rPr>
      </w:pPr>
      <w:r w:rsidRPr="001866F9">
        <w:rPr>
          <w:b w:val="0"/>
          <w:szCs w:val="24"/>
        </w:rPr>
        <w:t xml:space="preserve">Dokonaną modyfikację Zamawiający przekaże niezwłocznie wszystkim Wykonawcom, którym doręczono SIWZ i zamieści ją na swojej stronie internetowej. </w:t>
      </w:r>
    </w:p>
    <w:p w:rsidR="00071782" w:rsidRPr="001866F9" w:rsidRDefault="00071782" w:rsidP="00A808C7">
      <w:pPr>
        <w:pStyle w:val="Tekstpodstawowy3"/>
        <w:numPr>
          <w:ilvl w:val="0"/>
          <w:numId w:val="7"/>
        </w:numPr>
        <w:spacing w:line="276" w:lineRule="auto"/>
        <w:ind w:left="426" w:hanging="426"/>
        <w:jc w:val="both"/>
        <w:rPr>
          <w:b w:val="0"/>
          <w:szCs w:val="24"/>
        </w:rPr>
      </w:pPr>
      <w:r w:rsidRPr="001866F9">
        <w:rPr>
          <w:b w:val="0"/>
          <w:szCs w:val="24"/>
        </w:rPr>
        <w:lastRenderedPageBreak/>
        <w:t xml:space="preserve">Jeżeli w wyniku zmiany treści SIWZ nie prowadzącej do zmiany treści ogłoszenia </w:t>
      </w:r>
      <w:r w:rsidR="00844261" w:rsidRPr="001866F9">
        <w:rPr>
          <w:b w:val="0"/>
          <w:szCs w:val="24"/>
          <w:lang w:val="pl-PL"/>
        </w:rPr>
        <w:br/>
      </w:r>
      <w:r w:rsidRPr="001866F9">
        <w:rPr>
          <w:b w:val="0"/>
          <w:szCs w:val="24"/>
        </w:rPr>
        <w:t>o zamówieniu jest niezbędny dodatkowy czas na wprowadzenie zmian w ofercie, Zamawiający przedłuży termin składania ofert i poinformuje o tym Wykonawców, którym przekazał SIWZ oraz zamieści informację na swojej stronie internetowej,</w:t>
      </w:r>
      <w:r w:rsidR="00844261" w:rsidRPr="001866F9">
        <w:rPr>
          <w:b w:val="0"/>
          <w:szCs w:val="24"/>
          <w:lang w:val="pl-PL"/>
        </w:rPr>
        <w:br/>
      </w:r>
      <w:r w:rsidRPr="001866F9">
        <w:rPr>
          <w:b w:val="0"/>
          <w:szCs w:val="24"/>
        </w:rPr>
        <w:t xml:space="preserve">na której udostępnił SIWZ. </w:t>
      </w:r>
    </w:p>
    <w:p w:rsidR="00071782" w:rsidRPr="001866F9" w:rsidRDefault="00071782" w:rsidP="00A808C7">
      <w:pPr>
        <w:pStyle w:val="Tekstpodstawowy3"/>
        <w:numPr>
          <w:ilvl w:val="0"/>
          <w:numId w:val="7"/>
        </w:numPr>
        <w:spacing w:line="276" w:lineRule="auto"/>
        <w:ind w:left="426" w:hanging="426"/>
        <w:jc w:val="both"/>
        <w:rPr>
          <w:b w:val="0"/>
          <w:szCs w:val="24"/>
        </w:rPr>
      </w:pPr>
      <w:r w:rsidRPr="001866F9">
        <w:rPr>
          <w:b w:val="0"/>
          <w:szCs w:val="24"/>
        </w:rPr>
        <w:t xml:space="preserve">W przypadku, gdy zmiana treści SIWZ spowoduje zmianę treści ogłoszenia, Zamawiający zamieści ogłoszenie o zmianie treści ogłoszenia w Biuletynie Zamówień Publicznych. </w:t>
      </w:r>
    </w:p>
    <w:p w:rsidR="00071782" w:rsidRPr="001866F9" w:rsidRDefault="00071782" w:rsidP="00A808C7">
      <w:pPr>
        <w:pStyle w:val="Tekstpodstawowy3"/>
        <w:numPr>
          <w:ilvl w:val="0"/>
          <w:numId w:val="7"/>
        </w:numPr>
        <w:spacing w:line="276" w:lineRule="auto"/>
        <w:ind w:left="426" w:hanging="426"/>
        <w:jc w:val="both"/>
        <w:rPr>
          <w:b w:val="0"/>
          <w:szCs w:val="24"/>
        </w:rPr>
      </w:pPr>
      <w:r w:rsidRPr="001866F9">
        <w:rPr>
          <w:b w:val="0"/>
          <w:szCs w:val="24"/>
        </w:rPr>
        <w:t>W toku oceny ofert Zamawiający może żądać od Wykonawcy pisemnych wyjaśnień dotyczących treści złożonej oferty.</w:t>
      </w:r>
    </w:p>
    <w:p w:rsidR="00071782" w:rsidRPr="001866F9" w:rsidRDefault="00071782" w:rsidP="00A808C7">
      <w:pPr>
        <w:pStyle w:val="Tekstpodstawowy3"/>
        <w:numPr>
          <w:ilvl w:val="0"/>
          <w:numId w:val="7"/>
        </w:numPr>
        <w:spacing w:line="276" w:lineRule="auto"/>
        <w:ind w:left="426" w:hanging="426"/>
        <w:jc w:val="both"/>
        <w:rPr>
          <w:b w:val="0"/>
          <w:szCs w:val="24"/>
        </w:rPr>
      </w:pPr>
      <w:r w:rsidRPr="001866F9">
        <w:rPr>
          <w:b w:val="0"/>
          <w:szCs w:val="24"/>
        </w:rPr>
        <w:t xml:space="preserve">Zamawiający może dokonać w ofercie Wykonawcy poprawek oczywistych omyłek pisarskich, rachunkowych oraz innych omyłek polegających na niezgodności oferty </w:t>
      </w:r>
      <w:r w:rsidR="00844261" w:rsidRPr="001866F9">
        <w:rPr>
          <w:b w:val="0"/>
          <w:szCs w:val="24"/>
          <w:lang w:val="pl-PL"/>
        </w:rPr>
        <w:br/>
      </w:r>
      <w:r w:rsidRPr="001866F9">
        <w:rPr>
          <w:b w:val="0"/>
          <w:szCs w:val="24"/>
        </w:rPr>
        <w:t>ze SIWZ, nie powodujących istotnych zmian w treści oferty. O powyższej zmianie Zamawiający niezwłocznie poinformuje Wykonawcę, którego oferta została poprawiona.</w:t>
      </w:r>
    </w:p>
    <w:p w:rsidR="00844261" w:rsidRPr="001866F9" w:rsidRDefault="00071782" w:rsidP="00A808C7">
      <w:pPr>
        <w:widowControl w:val="0"/>
        <w:numPr>
          <w:ilvl w:val="0"/>
          <w:numId w:val="7"/>
        </w:numPr>
        <w:autoSpaceDE w:val="0"/>
        <w:autoSpaceDN w:val="0"/>
        <w:adjustRightInd w:val="0"/>
        <w:spacing w:after="0"/>
        <w:ind w:left="284" w:hanging="284"/>
        <w:jc w:val="both"/>
        <w:rPr>
          <w:rFonts w:ascii="Times New Roman" w:hAnsi="Times New Roman"/>
          <w:sz w:val="24"/>
          <w:szCs w:val="24"/>
        </w:rPr>
      </w:pPr>
      <w:r w:rsidRPr="001866F9">
        <w:rPr>
          <w:rFonts w:ascii="Times New Roman" w:hAnsi="Times New Roman"/>
          <w:sz w:val="24"/>
          <w:szCs w:val="24"/>
        </w:rPr>
        <w:t xml:space="preserve">Zamawiający nie przewiduje zorganizowania zebrania informacyjnego Wykonawców. </w:t>
      </w:r>
    </w:p>
    <w:p w:rsidR="00071782" w:rsidRDefault="00071782" w:rsidP="00A808C7">
      <w:pPr>
        <w:widowControl w:val="0"/>
        <w:numPr>
          <w:ilvl w:val="0"/>
          <w:numId w:val="7"/>
        </w:numPr>
        <w:autoSpaceDE w:val="0"/>
        <w:autoSpaceDN w:val="0"/>
        <w:adjustRightInd w:val="0"/>
        <w:spacing w:after="0"/>
        <w:ind w:left="284" w:hanging="284"/>
        <w:jc w:val="both"/>
        <w:rPr>
          <w:rFonts w:ascii="Times New Roman" w:hAnsi="Times New Roman"/>
          <w:sz w:val="24"/>
          <w:szCs w:val="24"/>
        </w:rPr>
      </w:pPr>
      <w:r w:rsidRPr="001866F9">
        <w:rPr>
          <w:rFonts w:ascii="Times New Roman" w:hAnsi="Times New Roman"/>
          <w:sz w:val="24"/>
          <w:szCs w:val="24"/>
        </w:rPr>
        <w:t xml:space="preserve">Wyjaśnienia warunków zamówienia udzielane będą z zachowaniem zasad określonych </w:t>
      </w:r>
      <w:r w:rsidR="00844261" w:rsidRPr="001866F9">
        <w:rPr>
          <w:rFonts w:ascii="Times New Roman" w:hAnsi="Times New Roman"/>
          <w:sz w:val="24"/>
          <w:szCs w:val="24"/>
        </w:rPr>
        <w:br/>
        <w:t xml:space="preserve">  </w:t>
      </w:r>
      <w:r w:rsidRPr="001866F9">
        <w:rPr>
          <w:rFonts w:ascii="Times New Roman" w:hAnsi="Times New Roman"/>
          <w:sz w:val="24"/>
          <w:szCs w:val="24"/>
        </w:rPr>
        <w:t>w ustawie</w:t>
      </w:r>
      <w:r w:rsidR="00844261" w:rsidRPr="001866F9">
        <w:rPr>
          <w:rFonts w:ascii="Times New Roman" w:hAnsi="Times New Roman"/>
          <w:sz w:val="24"/>
          <w:szCs w:val="24"/>
        </w:rPr>
        <w:t>,</w:t>
      </w:r>
      <w:r w:rsidRPr="001866F9">
        <w:rPr>
          <w:rFonts w:ascii="Times New Roman" w:hAnsi="Times New Roman"/>
          <w:sz w:val="24"/>
          <w:szCs w:val="24"/>
        </w:rPr>
        <w:t xml:space="preserve"> w art. 27 oraz art. 38 ustawy Pzp.</w:t>
      </w:r>
    </w:p>
    <w:p w:rsidR="00D628B1" w:rsidRPr="001866F9" w:rsidRDefault="00D628B1" w:rsidP="00D628B1">
      <w:pPr>
        <w:widowControl w:val="0"/>
        <w:autoSpaceDE w:val="0"/>
        <w:autoSpaceDN w:val="0"/>
        <w:adjustRightInd w:val="0"/>
        <w:spacing w:after="0"/>
        <w:jc w:val="both"/>
        <w:rPr>
          <w:rFonts w:ascii="Times New Roman" w:hAnsi="Times New Roman"/>
          <w:sz w:val="24"/>
          <w:szCs w:val="24"/>
        </w:rPr>
      </w:pPr>
    </w:p>
    <w:p w:rsidR="00013649" w:rsidRPr="00A808C7" w:rsidRDefault="00013649" w:rsidP="00A808C7">
      <w:pPr>
        <w:spacing w:after="0"/>
        <w:jc w:val="center"/>
        <w:rPr>
          <w:rFonts w:ascii="Times New Roman" w:hAnsi="Times New Roman"/>
          <w:b/>
          <w:color w:val="00B050"/>
          <w:sz w:val="28"/>
          <w:szCs w:val="28"/>
        </w:rPr>
      </w:pPr>
      <w:r w:rsidRPr="00A808C7">
        <w:rPr>
          <w:rFonts w:ascii="Times New Roman" w:hAnsi="Times New Roman"/>
          <w:b/>
          <w:color w:val="00B050"/>
          <w:sz w:val="28"/>
          <w:szCs w:val="28"/>
        </w:rPr>
        <w:t>16. Wymagania dotyczące wadium</w:t>
      </w:r>
    </w:p>
    <w:p w:rsidR="00013649" w:rsidRDefault="00013649" w:rsidP="00A808C7">
      <w:pPr>
        <w:tabs>
          <w:tab w:val="left" w:pos="966"/>
        </w:tabs>
        <w:spacing w:after="0"/>
        <w:jc w:val="both"/>
        <w:rPr>
          <w:rFonts w:ascii="Times New Roman" w:hAnsi="Times New Roman"/>
          <w:sz w:val="24"/>
          <w:szCs w:val="24"/>
        </w:rPr>
      </w:pPr>
      <w:r w:rsidRPr="00886847">
        <w:rPr>
          <w:rFonts w:ascii="Times New Roman" w:hAnsi="Times New Roman"/>
          <w:sz w:val="24"/>
          <w:szCs w:val="24"/>
        </w:rPr>
        <w:t>Zamawiający nie wymaga od Wykonawców wniesienia wadium.</w:t>
      </w:r>
    </w:p>
    <w:p w:rsidR="00D628B1" w:rsidRPr="00886847" w:rsidRDefault="00D628B1" w:rsidP="00A808C7">
      <w:pPr>
        <w:tabs>
          <w:tab w:val="left" w:pos="966"/>
        </w:tabs>
        <w:spacing w:after="0"/>
        <w:jc w:val="both"/>
        <w:rPr>
          <w:rFonts w:ascii="Times New Roman" w:hAnsi="Times New Roman"/>
          <w:sz w:val="24"/>
          <w:szCs w:val="24"/>
        </w:rPr>
      </w:pPr>
    </w:p>
    <w:p w:rsidR="00152BF9" w:rsidRPr="00A808C7" w:rsidRDefault="00152BF9" w:rsidP="00A808C7">
      <w:pPr>
        <w:spacing w:after="0"/>
        <w:jc w:val="center"/>
        <w:rPr>
          <w:rFonts w:ascii="Times New Roman" w:hAnsi="Times New Roman"/>
          <w:b/>
          <w:color w:val="00B050"/>
          <w:sz w:val="28"/>
          <w:szCs w:val="28"/>
        </w:rPr>
      </w:pPr>
      <w:r w:rsidRPr="00A808C7">
        <w:rPr>
          <w:rFonts w:ascii="Times New Roman" w:hAnsi="Times New Roman"/>
          <w:b/>
          <w:color w:val="00B050"/>
          <w:sz w:val="28"/>
          <w:szCs w:val="28"/>
        </w:rPr>
        <w:t>1</w:t>
      </w:r>
      <w:r w:rsidR="00447592" w:rsidRPr="00A808C7">
        <w:rPr>
          <w:rFonts w:ascii="Times New Roman" w:hAnsi="Times New Roman"/>
          <w:b/>
          <w:color w:val="00B050"/>
          <w:sz w:val="28"/>
          <w:szCs w:val="28"/>
        </w:rPr>
        <w:t>7</w:t>
      </w:r>
      <w:r w:rsidRPr="00A808C7">
        <w:rPr>
          <w:rFonts w:ascii="Times New Roman" w:hAnsi="Times New Roman"/>
          <w:b/>
          <w:color w:val="00B050"/>
          <w:sz w:val="28"/>
          <w:szCs w:val="28"/>
        </w:rPr>
        <w:t>. Termin związania ofertą</w:t>
      </w:r>
    </w:p>
    <w:p w:rsidR="00152BF9" w:rsidRPr="001866F9" w:rsidRDefault="00152BF9" w:rsidP="00A808C7">
      <w:pPr>
        <w:pStyle w:val="Tekstpodstawowywcity2"/>
        <w:numPr>
          <w:ilvl w:val="1"/>
          <w:numId w:val="31"/>
        </w:numPr>
        <w:spacing w:after="0" w:line="276" w:lineRule="auto"/>
        <w:ind w:left="360"/>
        <w:jc w:val="both"/>
        <w:rPr>
          <w:rFonts w:ascii="Times New Roman" w:hAnsi="Times New Roman"/>
          <w:sz w:val="24"/>
          <w:szCs w:val="24"/>
        </w:rPr>
      </w:pPr>
      <w:r w:rsidRPr="001866F9">
        <w:rPr>
          <w:rFonts w:ascii="Times New Roman" w:hAnsi="Times New Roman"/>
          <w:sz w:val="24"/>
          <w:szCs w:val="24"/>
        </w:rPr>
        <w:t>Bieg terminu związania ofertą rozpoczyna się wraz z upływem terminu składania ofert.</w:t>
      </w:r>
    </w:p>
    <w:p w:rsidR="00152BF9" w:rsidRPr="001866F9" w:rsidRDefault="00152BF9" w:rsidP="00A808C7">
      <w:pPr>
        <w:pStyle w:val="Tekstpodstawowywcity2"/>
        <w:numPr>
          <w:ilvl w:val="1"/>
          <w:numId w:val="31"/>
        </w:numPr>
        <w:spacing w:after="0" w:line="276" w:lineRule="auto"/>
        <w:ind w:left="360"/>
        <w:jc w:val="both"/>
        <w:rPr>
          <w:rFonts w:ascii="Times New Roman" w:hAnsi="Times New Roman"/>
          <w:sz w:val="24"/>
          <w:szCs w:val="24"/>
        </w:rPr>
      </w:pPr>
      <w:r w:rsidRPr="001866F9">
        <w:rPr>
          <w:rFonts w:ascii="Times New Roman" w:hAnsi="Times New Roman"/>
          <w:sz w:val="24"/>
          <w:szCs w:val="24"/>
        </w:rPr>
        <w:t>Wykonawcy będą związani ofertą przez okres 30 dni.</w:t>
      </w:r>
    </w:p>
    <w:p w:rsidR="00152BF9" w:rsidRPr="001866F9" w:rsidRDefault="00152BF9" w:rsidP="00A808C7">
      <w:pPr>
        <w:pStyle w:val="Tekstpodstawowywcity2"/>
        <w:numPr>
          <w:ilvl w:val="1"/>
          <w:numId w:val="31"/>
        </w:numPr>
        <w:spacing w:after="0" w:line="276" w:lineRule="auto"/>
        <w:ind w:left="360"/>
        <w:jc w:val="both"/>
        <w:rPr>
          <w:rFonts w:ascii="Times New Roman" w:hAnsi="Times New Roman"/>
          <w:sz w:val="24"/>
          <w:szCs w:val="24"/>
        </w:rPr>
      </w:pPr>
      <w:r w:rsidRPr="001866F9">
        <w:rPr>
          <w:rFonts w:ascii="Times New Roman" w:hAnsi="Times New Roman"/>
          <w:sz w:val="24"/>
          <w:szCs w:val="24"/>
        </w:rPr>
        <w:t xml:space="preserve">W uzasadnionych przypadkach, na co najmniej 3 dni przed upływem terminu związania ofertą, Zamawiający może tylko raz zwrócić się do Wykonawców o wyrażenie zgody </w:t>
      </w:r>
      <w:r w:rsidRPr="001866F9">
        <w:rPr>
          <w:rFonts w:ascii="Times New Roman" w:hAnsi="Times New Roman"/>
          <w:sz w:val="24"/>
          <w:szCs w:val="24"/>
        </w:rPr>
        <w:br/>
        <w:t>na przedłużenie tego terminu o oznaczony okres, nie dłuższy jednak niż 60 dni.</w:t>
      </w:r>
    </w:p>
    <w:p w:rsidR="00152BF9" w:rsidRDefault="00152BF9" w:rsidP="00A808C7">
      <w:pPr>
        <w:pStyle w:val="Tekstpodstawowywcity2"/>
        <w:numPr>
          <w:ilvl w:val="1"/>
          <w:numId w:val="31"/>
        </w:numPr>
        <w:spacing w:after="0" w:line="276" w:lineRule="auto"/>
        <w:ind w:left="360"/>
        <w:jc w:val="both"/>
        <w:rPr>
          <w:rFonts w:ascii="Times New Roman" w:hAnsi="Times New Roman"/>
          <w:sz w:val="24"/>
          <w:szCs w:val="24"/>
        </w:rPr>
      </w:pPr>
      <w:r w:rsidRPr="001866F9">
        <w:rPr>
          <w:rFonts w:ascii="Times New Roman" w:hAnsi="Times New Roman"/>
          <w:sz w:val="24"/>
          <w:szCs w:val="24"/>
        </w:rPr>
        <w:t>Wykonawca może przedłużyć termin związania ofertą samodzielnie, zawiadamiając o tym Zamawiającego.</w:t>
      </w:r>
    </w:p>
    <w:p w:rsidR="00D628B1" w:rsidRDefault="00D628B1" w:rsidP="00D628B1">
      <w:pPr>
        <w:pStyle w:val="Tekstpodstawowywcity2"/>
        <w:spacing w:after="0" w:line="276" w:lineRule="auto"/>
        <w:jc w:val="both"/>
        <w:rPr>
          <w:rFonts w:ascii="Times New Roman" w:hAnsi="Times New Roman"/>
          <w:sz w:val="24"/>
          <w:szCs w:val="24"/>
        </w:rPr>
      </w:pPr>
    </w:p>
    <w:p w:rsidR="00D628B1" w:rsidRDefault="00D628B1" w:rsidP="00D628B1">
      <w:pPr>
        <w:pStyle w:val="Tekstpodstawowywcity2"/>
        <w:spacing w:after="0" w:line="276" w:lineRule="auto"/>
        <w:jc w:val="both"/>
        <w:rPr>
          <w:rFonts w:ascii="Times New Roman" w:hAnsi="Times New Roman"/>
          <w:sz w:val="24"/>
          <w:szCs w:val="24"/>
        </w:rPr>
      </w:pPr>
    </w:p>
    <w:p w:rsidR="00D628B1" w:rsidRPr="001866F9" w:rsidRDefault="00D628B1" w:rsidP="00D628B1">
      <w:pPr>
        <w:pStyle w:val="Tekstpodstawowywcity2"/>
        <w:spacing w:after="0" w:line="276" w:lineRule="auto"/>
        <w:jc w:val="both"/>
        <w:rPr>
          <w:rFonts w:ascii="Times New Roman" w:hAnsi="Times New Roman"/>
          <w:sz w:val="24"/>
          <w:szCs w:val="24"/>
        </w:rPr>
      </w:pPr>
    </w:p>
    <w:p w:rsidR="00447592" w:rsidRPr="00A808C7" w:rsidRDefault="00447592" w:rsidP="00A808C7">
      <w:pPr>
        <w:spacing w:after="0"/>
        <w:jc w:val="center"/>
        <w:rPr>
          <w:rFonts w:ascii="Times New Roman" w:hAnsi="Times New Roman"/>
          <w:b/>
          <w:color w:val="00B050"/>
          <w:sz w:val="28"/>
          <w:szCs w:val="28"/>
        </w:rPr>
      </w:pPr>
      <w:r w:rsidRPr="00A808C7">
        <w:rPr>
          <w:rFonts w:ascii="Times New Roman" w:hAnsi="Times New Roman"/>
          <w:b/>
          <w:color w:val="00B050"/>
          <w:sz w:val="28"/>
          <w:szCs w:val="28"/>
        </w:rPr>
        <w:lastRenderedPageBreak/>
        <w:t>18. Opis sposobu przygotowywania ofert</w:t>
      </w:r>
    </w:p>
    <w:p w:rsidR="00447592" w:rsidRPr="001866F9" w:rsidRDefault="00447592" w:rsidP="00A808C7">
      <w:pPr>
        <w:numPr>
          <w:ilvl w:val="0"/>
          <w:numId w:val="8"/>
        </w:numPr>
        <w:spacing w:after="0"/>
        <w:ind w:left="426" w:hanging="426"/>
        <w:jc w:val="both"/>
        <w:rPr>
          <w:rFonts w:ascii="Times New Roman" w:hAnsi="Times New Roman"/>
          <w:sz w:val="24"/>
          <w:szCs w:val="24"/>
        </w:rPr>
      </w:pPr>
      <w:r w:rsidRPr="001866F9">
        <w:rPr>
          <w:rFonts w:ascii="Times New Roman" w:hAnsi="Times New Roman"/>
          <w:sz w:val="24"/>
          <w:szCs w:val="24"/>
        </w:rPr>
        <w:t xml:space="preserve">Ofertę należy sporządzić na formularzu ofertowym, stanowiącym </w:t>
      </w:r>
      <w:r w:rsidRPr="001866F9">
        <w:rPr>
          <w:rFonts w:ascii="Times New Roman" w:hAnsi="Times New Roman"/>
          <w:i/>
          <w:sz w:val="24"/>
          <w:szCs w:val="24"/>
          <w:u w:val="single"/>
        </w:rPr>
        <w:t>Załącznik Nr 2</w:t>
      </w:r>
      <w:r w:rsidRPr="001866F9">
        <w:rPr>
          <w:rFonts w:ascii="Times New Roman" w:hAnsi="Times New Roman"/>
          <w:sz w:val="24"/>
          <w:szCs w:val="24"/>
          <w:u w:val="single"/>
        </w:rPr>
        <w:t xml:space="preserve"> </w:t>
      </w:r>
      <w:r w:rsidR="00EE594E" w:rsidRPr="001866F9">
        <w:rPr>
          <w:rFonts w:ascii="Times New Roman" w:hAnsi="Times New Roman"/>
          <w:sz w:val="24"/>
          <w:szCs w:val="24"/>
          <w:u w:val="single"/>
        </w:rPr>
        <w:br/>
      </w:r>
      <w:r w:rsidRPr="001866F9">
        <w:rPr>
          <w:rFonts w:ascii="Times New Roman" w:hAnsi="Times New Roman"/>
          <w:sz w:val="24"/>
          <w:szCs w:val="24"/>
        </w:rPr>
        <w:t xml:space="preserve">do niniejszej specyfikacji. </w:t>
      </w:r>
    </w:p>
    <w:p w:rsidR="00447592" w:rsidRPr="001866F9" w:rsidRDefault="00447592" w:rsidP="00A808C7">
      <w:pPr>
        <w:numPr>
          <w:ilvl w:val="0"/>
          <w:numId w:val="8"/>
        </w:numPr>
        <w:spacing w:after="0"/>
        <w:ind w:left="426" w:hanging="426"/>
        <w:jc w:val="both"/>
        <w:rPr>
          <w:rFonts w:ascii="Times New Roman" w:hAnsi="Times New Roman"/>
          <w:sz w:val="24"/>
          <w:szCs w:val="24"/>
        </w:rPr>
      </w:pPr>
      <w:r w:rsidRPr="001866F9">
        <w:rPr>
          <w:rFonts w:ascii="Times New Roman" w:hAnsi="Times New Roman"/>
          <w:sz w:val="24"/>
          <w:szCs w:val="24"/>
        </w:rPr>
        <w:t>Ofertę należy sporządzić zgodnie z wymaganiami SIWZ;</w:t>
      </w:r>
    </w:p>
    <w:p w:rsidR="00447592" w:rsidRPr="001866F9" w:rsidRDefault="00447592" w:rsidP="00A808C7">
      <w:pPr>
        <w:numPr>
          <w:ilvl w:val="0"/>
          <w:numId w:val="8"/>
        </w:numPr>
        <w:spacing w:after="0"/>
        <w:jc w:val="both"/>
        <w:rPr>
          <w:rFonts w:ascii="Times New Roman" w:hAnsi="Times New Roman"/>
          <w:sz w:val="24"/>
          <w:szCs w:val="24"/>
        </w:rPr>
      </w:pPr>
      <w:r w:rsidRPr="001866F9">
        <w:rPr>
          <w:rFonts w:ascii="Times New Roman" w:hAnsi="Times New Roman"/>
          <w:sz w:val="24"/>
          <w:szCs w:val="24"/>
        </w:rPr>
        <w:t>Każdy Wykonawca może złożyć tylko jedną ofertę na wykonanie zamówienia.</w:t>
      </w:r>
    </w:p>
    <w:p w:rsidR="00447592" w:rsidRPr="001866F9" w:rsidRDefault="00447592" w:rsidP="00A808C7">
      <w:pPr>
        <w:numPr>
          <w:ilvl w:val="0"/>
          <w:numId w:val="8"/>
        </w:numPr>
        <w:spacing w:after="0"/>
        <w:ind w:left="426" w:hanging="426"/>
        <w:jc w:val="both"/>
        <w:rPr>
          <w:rFonts w:ascii="Times New Roman" w:hAnsi="Times New Roman"/>
          <w:sz w:val="24"/>
          <w:szCs w:val="24"/>
        </w:rPr>
      </w:pPr>
      <w:r w:rsidRPr="001866F9">
        <w:rPr>
          <w:rFonts w:ascii="Times New Roman" w:hAnsi="Times New Roman"/>
          <w:sz w:val="24"/>
          <w:szCs w:val="24"/>
        </w:rPr>
        <w:t>Formularz ofertowy oraz wszystkie załączniki powinny zawierać nazwę i adres</w:t>
      </w:r>
      <w:r w:rsidR="00EE594E" w:rsidRPr="001866F9">
        <w:rPr>
          <w:rFonts w:ascii="Times New Roman" w:hAnsi="Times New Roman"/>
          <w:sz w:val="24"/>
          <w:szCs w:val="24"/>
        </w:rPr>
        <w:t xml:space="preserve"> </w:t>
      </w:r>
      <w:r w:rsidRPr="001866F9">
        <w:rPr>
          <w:rFonts w:ascii="Times New Roman" w:hAnsi="Times New Roman"/>
          <w:sz w:val="24"/>
          <w:szCs w:val="24"/>
        </w:rPr>
        <w:t>Wykonawcy, pieczątkę nagłówkową firmy oraz podpisy i pieczątki imienne osób</w:t>
      </w:r>
      <w:r w:rsidR="00EE594E" w:rsidRPr="001866F9">
        <w:rPr>
          <w:rFonts w:ascii="Times New Roman" w:hAnsi="Times New Roman"/>
          <w:sz w:val="24"/>
          <w:szCs w:val="24"/>
        </w:rPr>
        <w:t xml:space="preserve"> </w:t>
      </w:r>
      <w:r w:rsidRPr="001866F9">
        <w:rPr>
          <w:rFonts w:ascii="Times New Roman" w:hAnsi="Times New Roman"/>
          <w:sz w:val="24"/>
          <w:szCs w:val="24"/>
        </w:rPr>
        <w:t>upoważnionych do reprezentowania Wykonawcy.</w:t>
      </w:r>
    </w:p>
    <w:p w:rsidR="00447592" w:rsidRPr="001866F9" w:rsidRDefault="00447592" w:rsidP="00A808C7">
      <w:pPr>
        <w:numPr>
          <w:ilvl w:val="0"/>
          <w:numId w:val="8"/>
        </w:numPr>
        <w:spacing w:after="0"/>
        <w:ind w:left="426" w:hanging="426"/>
        <w:jc w:val="both"/>
        <w:rPr>
          <w:rFonts w:ascii="Times New Roman" w:hAnsi="Times New Roman"/>
          <w:sz w:val="24"/>
          <w:szCs w:val="24"/>
        </w:rPr>
      </w:pPr>
      <w:r w:rsidRPr="001866F9">
        <w:rPr>
          <w:rFonts w:ascii="Times New Roman" w:hAnsi="Times New Roman"/>
          <w:sz w:val="24"/>
          <w:szCs w:val="24"/>
        </w:rPr>
        <w:t xml:space="preserve">Oferta powinna być napisana w języku polskim, na maszynie do pisania, komputerze </w:t>
      </w:r>
      <w:r w:rsidR="00EE594E" w:rsidRPr="001866F9">
        <w:rPr>
          <w:rFonts w:ascii="Times New Roman" w:hAnsi="Times New Roman"/>
          <w:sz w:val="24"/>
          <w:szCs w:val="24"/>
        </w:rPr>
        <w:br/>
      </w:r>
      <w:r w:rsidRPr="001866F9">
        <w:rPr>
          <w:rFonts w:ascii="Times New Roman" w:hAnsi="Times New Roman"/>
          <w:sz w:val="24"/>
          <w:szCs w:val="24"/>
        </w:rPr>
        <w:t xml:space="preserve">lub inną trwałą i czytelną techniką oraz podpisana  wraz z załącznikami przez osobę/osoby upoważnione do składania oświadczeń woli w imieniu Wykonawcy, wymienione w Krajowym Rejestrze Sądowym bądź Centralnej Ewidencji i Informacji </w:t>
      </w:r>
      <w:r w:rsidR="00EE594E" w:rsidRPr="001866F9">
        <w:rPr>
          <w:rFonts w:ascii="Times New Roman" w:hAnsi="Times New Roman"/>
          <w:sz w:val="24"/>
          <w:szCs w:val="24"/>
        </w:rPr>
        <w:br/>
      </w:r>
      <w:r w:rsidRPr="001866F9">
        <w:rPr>
          <w:rFonts w:ascii="Times New Roman" w:hAnsi="Times New Roman"/>
          <w:sz w:val="24"/>
          <w:szCs w:val="24"/>
        </w:rPr>
        <w:t>o Działalności Gospodarczej lub osoby posiadające pełnomocnictwo w tym zakresie.</w:t>
      </w:r>
    </w:p>
    <w:p w:rsidR="00447592" w:rsidRPr="001866F9" w:rsidRDefault="00447592" w:rsidP="00A808C7">
      <w:pPr>
        <w:pStyle w:val="Stopka"/>
        <w:numPr>
          <w:ilvl w:val="0"/>
          <w:numId w:val="8"/>
        </w:numPr>
        <w:tabs>
          <w:tab w:val="clear" w:pos="4536"/>
          <w:tab w:val="clear" w:pos="9072"/>
        </w:tabs>
        <w:spacing w:after="0"/>
        <w:ind w:left="426" w:hanging="426"/>
        <w:jc w:val="both"/>
      </w:pPr>
      <w:r w:rsidRPr="001866F9">
        <w:t>Wszelkie poprawki lub zmiany w tekście oferty muszą być parafowane własnoręcznie przez osobę podpisującą ofertę.</w:t>
      </w:r>
    </w:p>
    <w:p w:rsidR="00447592" w:rsidRPr="001866F9" w:rsidRDefault="00447592" w:rsidP="00A808C7">
      <w:pPr>
        <w:pStyle w:val="Stopka"/>
        <w:numPr>
          <w:ilvl w:val="0"/>
          <w:numId w:val="8"/>
        </w:numPr>
        <w:tabs>
          <w:tab w:val="clear" w:pos="4536"/>
          <w:tab w:val="clear" w:pos="9072"/>
          <w:tab w:val="num" w:pos="720"/>
        </w:tabs>
        <w:spacing w:after="0"/>
        <w:jc w:val="both"/>
      </w:pPr>
      <w:r w:rsidRPr="001866F9">
        <w:t>Ofertę należy złożyć w wewnętrznej i zewnętrznej  kopercie i opisać je następująco:</w:t>
      </w:r>
    </w:p>
    <w:p w:rsidR="00447592" w:rsidRPr="00886847" w:rsidRDefault="00447592" w:rsidP="00A808C7">
      <w:pPr>
        <w:tabs>
          <w:tab w:val="num" w:pos="720"/>
        </w:tabs>
        <w:spacing w:after="0"/>
        <w:jc w:val="both"/>
        <w:rPr>
          <w:rFonts w:ascii="Times New Roman" w:hAnsi="Times New Roman"/>
          <w:b/>
          <w:i/>
          <w:sz w:val="24"/>
          <w:szCs w:val="24"/>
        </w:rPr>
      </w:pPr>
      <w:r w:rsidRPr="00886847">
        <w:rPr>
          <w:rFonts w:ascii="Times New Roman" w:hAnsi="Times New Roman"/>
          <w:b/>
          <w:i/>
          <w:sz w:val="24"/>
          <w:szCs w:val="24"/>
        </w:rPr>
        <w:t>Koperty należy zaadresować:</w:t>
      </w:r>
    </w:p>
    <w:p w:rsidR="00447592" w:rsidRPr="00886847" w:rsidRDefault="00447592" w:rsidP="00A808C7">
      <w:pPr>
        <w:pStyle w:val="Nagwek6"/>
        <w:spacing w:before="0" w:after="0"/>
        <w:jc w:val="center"/>
        <w:rPr>
          <w:rFonts w:ascii="Times New Roman" w:hAnsi="Times New Roman"/>
          <w:i/>
          <w:sz w:val="24"/>
          <w:szCs w:val="24"/>
          <w:u w:val="single"/>
        </w:rPr>
      </w:pPr>
      <w:r w:rsidRPr="00886847">
        <w:rPr>
          <w:rFonts w:ascii="Times New Roman" w:hAnsi="Times New Roman"/>
          <w:i/>
          <w:sz w:val="24"/>
          <w:szCs w:val="24"/>
          <w:u w:val="single"/>
        </w:rPr>
        <w:t>Powiatowy Urząd Pracy w Białymstoku,</w:t>
      </w:r>
    </w:p>
    <w:p w:rsidR="00447592" w:rsidRPr="00886847" w:rsidRDefault="00447592" w:rsidP="00A808C7">
      <w:pPr>
        <w:pStyle w:val="Nagwek6"/>
        <w:spacing w:before="0" w:after="0"/>
        <w:jc w:val="center"/>
        <w:rPr>
          <w:rFonts w:ascii="Times New Roman" w:hAnsi="Times New Roman"/>
          <w:i/>
          <w:sz w:val="24"/>
          <w:szCs w:val="24"/>
          <w:u w:val="single"/>
        </w:rPr>
      </w:pPr>
      <w:r w:rsidRPr="00886847">
        <w:rPr>
          <w:rFonts w:ascii="Times New Roman" w:hAnsi="Times New Roman"/>
          <w:i/>
          <w:sz w:val="24"/>
          <w:szCs w:val="24"/>
          <w:u w:val="single"/>
        </w:rPr>
        <w:t>15-</w:t>
      </w:r>
      <w:r w:rsidR="00E13F24">
        <w:rPr>
          <w:rFonts w:ascii="Times New Roman" w:hAnsi="Times New Roman"/>
          <w:i/>
          <w:sz w:val="24"/>
          <w:szCs w:val="24"/>
          <w:u w:val="single"/>
        </w:rPr>
        <w:t>36</w:t>
      </w:r>
      <w:r w:rsidRPr="00886847">
        <w:rPr>
          <w:rFonts w:ascii="Times New Roman" w:hAnsi="Times New Roman"/>
          <w:i/>
          <w:sz w:val="24"/>
          <w:szCs w:val="24"/>
          <w:u w:val="single"/>
        </w:rPr>
        <w:t>5 Białystok</w:t>
      </w:r>
    </w:p>
    <w:p w:rsidR="00447592" w:rsidRPr="00886847" w:rsidRDefault="00E13F24" w:rsidP="00A808C7">
      <w:pPr>
        <w:pStyle w:val="Nagwek6"/>
        <w:spacing w:before="0" w:after="0"/>
        <w:jc w:val="center"/>
        <w:rPr>
          <w:rFonts w:ascii="Times New Roman" w:hAnsi="Times New Roman"/>
          <w:i/>
          <w:sz w:val="24"/>
          <w:szCs w:val="24"/>
          <w:u w:val="single"/>
        </w:rPr>
      </w:pPr>
      <w:r>
        <w:rPr>
          <w:rFonts w:ascii="Times New Roman" w:hAnsi="Times New Roman"/>
          <w:i/>
          <w:sz w:val="24"/>
          <w:szCs w:val="24"/>
          <w:u w:val="single"/>
        </w:rPr>
        <w:t>ul. Pogodna 63/1</w:t>
      </w:r>
    </w:p>
    <w:p w:rsidR="00447592" w:rsidRPr="00886847" w:rsidRDefault="00447592" w:rsidP="00A808C7">
      <w:pPr>
        <w:tabs>
          <w:tab w:val="num" w:pos="720"/>
        </w:tabs>
        <w:spacing w:after="0"/>
        <w:jc w:val="center"/>
        <w:rPr>
          <w:rFonts w:ascii="Times New Roman" w:hAnsi="Times New Roman"/>
          <w:b/>
          <w:i/>
          <w:sz w:val="24"/>
          <w:szCs w:val="24"/>
          <w:u w:val="single"/>
        </w:rPr>
      </w:pPr>
      <w:r w:rsidRPr="00886847">
        <w:rPr>
          <w:rFonts w:ascii="Times New Roman" w:hAnsi="Times New Roman"/>
          <w:b/>
          <w:i/>
          <w:sz w:val="24"/>
          <w:szCs w:val="24"/>
          <w:u w:val="single"/>
        </w:rPr>
        <w:t>Oferta w postępowaniu na:</w:t>
      </w:r>
    </w:p>
    <w:p w:rsidR="00447592" w:rsidRPr="00886847" w:rsidRDefault="00447592" w:rsidP="00A808C7">
      <w:pPr>
        <w:tabs>
          <w:tab w:val="num" w:pos="720"/>
        </w:tabs>
        <w:spacing w:after="0"/>
        <w:jc w:val="center"/>
        <w:rPr>
          <w:rFonts w:ascii="Times New Roman" w:hAnsi="Times New Roman"/>
          <w:b/>
          <w:i/>
          <w:sz w:val="24"/>
          <w:szCs w:val="24"/>
          <w:u w:val="single"/>
        </w:rPr>
      </w:pPr>
      <w:r w:rsidRPr="00886847">
        <w:rPr>
          <w:rFonts w:ascii="Times New Roman" w:hAnsi="Times New Roman"/>
          <w:b/>
          <w:i/>
          <w:sz w:val="24"/>
          <w:szCs w:val="24"/>
        </w:rPr>
        <w:t>„</w:t>
      </w:r>
      <w:r w:rsidRPr="00886847">
        <w:rPr>
          <w:rFonts w:ascii="Times New Roman" w:hAnsi="Times New Roman"/>
          <w:b/>
          <w:i/>
          <w:sz w:val="24"/>
          <w:szCs w:val="24"/>
          <w:u w:val="single"/>
        </w:rPr>
        <w:t>Wykonanie i dostawę materiałów promocyjnych oraz usług</w:t>
      </w:r>
      <w:r w:rsidR="001866F9">
        <w:rPr>
          <w:rFonts w:ascii="Times New Roman" w:hAnsi="Times New Roman"/>
          <w:b/>
          <w:i/>
          <w:sz w:val="24"/>
          <w:szCs w:val="24"/>
          <w:u w:val="single"/>
        </w:rPr>
        <w:t>ę</w:t>
      </w:r>
      <w:r w:rsidRPr="00886847">
        <w:rPr>
          <w:rFonts w:ascii="Times New Roman" w:hAnsi="Times New Roman"/>
          <w:b/>
          <w:i/>
          <w:sz w:val="24"/>
          <w:szCs w:val="24"/>
          <w:u w:val="single"/>
        </w:rPr>
        <w:t xml:space="preserve"> projektów graficznych.</w:t>
      </w:r>
    </w:p>
    <w:p w:rsidR="00447592" w:rsidRPr="00886847" w:rsidRDefault="00447592" w:rsidP="00A808C7">
      <w:pPr>
        <w:tabs>
          <w:tab w:val="num" w:pos="720"/>
        </w:tabs>
        <w:spacing w:after="0"/>
        <w:jc w:val="center"/>
        <w:rPr>
          <w:rFonts w:ascii="Times New Roman" w:hAnsi="Times New Roman"/>
          <w:b/>
          <w:i/>
          <w:sz w:val="24"/>
          <w:szCs w:val="24"/>
          <w:u w:val="single"/>
        </w:rPr>
      </w:pPr>
      <w:r w:rsidRPr="00886847">
        <w:rPr>
          <w:rFonts w:ascii="Times New Roman" w:hAnsi="Times New Roman"/>
          <w:b/>
          <w:i/>
          <w:sz w:val="24"/>
          <w:szCs w:val="24"/>
          <w:u w:val="single"/>
        </w:rPr>
        <w:t>Numer postępowania OA.341-1/MJM/1</w:t>
      </w:r>
      <w:r w:rsidR="00BC7309">
        <w:rPr>
          <w:rFonts w:ascii="Times New Roman" w:hAnsi="Times New Roman"/>
          <w:b/>
          <w:i/>
          <w:sz w:val="24"/>
          <w:szCs w:val="24"/>
          <w:u w:val="single"/>
        </w:rPr>
        <w:t>4</w:t>
      </w:r>
      <w:r w:rsidRPr="00886847">
        <w:rPr>
          <w:rFonts w:ascii="Times New Roman" w:hAnsi="Times New Roman"/>
          <w:b/>
          <w:i/>
          <w:sz w:val="24"/>
          <w:szCs w:val="24"/>
          <w:u w:val="single"/>
        </w:rPr>
        <w:t>”.</w:t>
      </w:r>
    </w:p>
    <w:p w:rsidR="00447592" w:rsidRPr="00886847" w:rsidRDefault="00447592" w:rsidP="00A808C7">
      <w:pPr>
        <w:tabs>
          <w:tab w:val="num" w:pos="720"/>
        </w:tabs>
        <w:spacing w:after="0"/>
        <w:jc w:val="center"/>
        <w:rPr>
          <w:rFonts w:ascii="Times New Roman" w:hAnsi="Times New Roman"/>
          <w:b/>
          <w:i/>
          <w:sz w:val="24"/>
          <w:szCs w:val="24"/>
          <w:u w:val="single"/>
        </w:rPr>
      </w:pPr>
      <w:r w:rsidRPr="00886847">
        <w:rPr>
          <w:rFonts w:ascii="Times New Roman" w:hAnsi="Times New Roman"/>
          <w:b/>
          <w:i/>
          <w:sz w:val="24"/>
          <w:szCs w:val="24"/>
          <w:u w:val="single"/>
        </w:rPr>
        <w:t xml:space="preserve">Nie otwierać przed dniem </w:t>
      </w:r>
      <w:r w:rsidR="0089112B">
        <w:rPr>
          <w:rFonts w:ascii="Times New Roman" w:hAnsi="Times New Roman"/>
          <w:b/>
          <w:i/>
          <w:sz w:val="24"/>
          <w:szCs w:val="24"/>
          <w:u w:val="single"/>
        </w:rPr>
        <w:t>0</w:t>
      </w:r>
      <w:r w:rsidR="005805DE">
        <w:rPr>
          <w:rFonts w:ascii="Times New Roman" w:hAnsi="Times New Roman"/>
          <w:b/>
          <w:i/>
          <w:sz w:val="24"/>
          <w:szCs w:val="24"/>
          <w:u w:val="single"/>
        </w:rPr>
        <w:t>6</w:t>
      </w:r>
      <w:r w:rsidRPr="00886847">
        <w:rPr>
          <w:rFonts w:ascii="Times New Roman" w:hAnsi="Times New Roman"/>
          <w:b/>
          <w:i/>
          <w:sz w:val="24"/>
          <w:szCs w:val="24"/>
          <w:u w:val="single"/>
        </w:rPr>
        <w:t xml:space="preserve"> </w:t>
      </w:r>
      <w:r w:rsidR="0089112B">
        <w:rPr>
          <w:rFonts w:ascii="Times New Roman" w:hAnsi="Times New Roman"/>
          <w:b/>
          <w:i/>
          <w:sz w:val="24"/>
          <w:szCs w:val="24"/>
          <w:u w:val="single"/>
        </w:rPr>
        <w:t>lutego</w:t>
      </w:r>
      <w:r w:rsidRPr="00886847">
        <w:rPr>
          <w:rFonts w:ascii="Times New Roman" w:hAnsi="Times New Roman"/>
          <w:b/>
          <w:i/>
          <w:sz w:val="24"/>
          <w:szCs w:val="24"/>
          <w:u w:val="single"/>
        </w:rPr>
        <w:t xml:space="preserve"> 201</w:t>
      </w:r>
      <w:r w:rsidR="00BC7309">
        <w:rPr>
          <w:rFonts w:ascii="Times New Roman" w:hAnsi="Times New Roman"/>
          <w:b/>
          <w:i/>
          <w:sz w:val="24"/>
          <w:szCs w:val="24"/>
          <w:u w:val="single"/>
        </w:rPr>
        <w:t>4</w:t>
      </w:r>
      <w:r w:rsidRPr="00886847">
        <w:rPr>
          <w:rFonts w:ascii="Times New Roman" w:hAnsi="Times New Roman"/>
          <w:b/>
          <w:i/>
          <w:sz w:val="24"/>
          <w:szCs w:val="24"/>
          <w:u w:val="single"/>
        </w:rPr>
        <w:t xml:space="preserve">r. do godz. </w:t>
      </w:r>
      <w:smartTag w:uri="urn:schemas-microsoft-com:office:smarttags" w:element="metricconverter">
        <w:smartTagPr>
          <w:attr w:name="ProductID" w:val="1430”"/>
        </w:smartTagPr>
        <w:r w:rsidRPr="00886847">
          <w:rPr>
            <w:rFonts w:ascii="Times New Roman" w:hAnsi="Times New Roman"/>
            <w:b/>
            <w:i/>
            <w:sz w:val="24"/>
            <w:szCs w:val="24"/>
            <w:u w:val="single"/>
          </w:rPr>
          <w:t>14</w:t>
        </w:r>
        <w:r w:rsidRPr="00886847">
          <w:rPr>
            <w:rFonts w:ascii="Times New Roman" w:hAnsi="Times New Roman"/>
            <w:b/>
            <w:i/>
            <w:sz w:val="24"/>
            <w:szCs w:val="24"/>
            <w:u w:val="single"/>
            <w:vertAlign w:val="superscript"/>
          </w:rPr>
          <w:t>30</w:t>
        </w:r>
        <w:r w:rsidRPr="00886847">
          <w:rPr>
            <w:rFonts w:ascii="Times New Roman" w:hAnsi="Times New Roman"/>
            <w:b/>
            <w:i/>
            <w:sz w:val="24"/>
            <w:szCs w:val="24"/>
            <w:u w:val="single"/>
          </w:rPr>
          <w:t>”</w:t>
        </w:r>
      </w:smartTag>
    </w:p>
    <w:p w:rsidR="00447592" w:rsidRPr="00886847" w:rsidRDefault="00447592" w:rsidP="00A808C7">
      <w:pPr>
        <w:tabs>
          <w:tab w:val="num" w:pos="720"/>
        </w:tabs>
        <w:spacing w:after="0"/>
        <w:jc w:val="both"/>
        <w:rPr>
          <w:rFonts w:ascii="Times New Roman" w:hAnsi="Times New Roman"/>
          <w:b/>
          <w:sz w:val="24"/>
          <w:szCs w:val="24"/>
        </w:rPr>
      </w:pPr>
      <w:r w:rsidRPr="00886847">
        <w:rPr>
          <w:rFonts w:ascii="Times New Roman" w:hAnsi="Times New Roman"/>
          <w:b/>
          <w:sz w:val="24"/>
          <w:szCs w:val="24"/>
        </w:rPr>
        <w:t>Koperta wewnętrzna oprócz opisu jw. winna zawierać nazwę i adres Wykonawcy.</w:t>
      </w:r>
    </w:p>
    <w:p w:rsidR="00447592" w:rsidRPr="00886847" w:rsidRDefault="00447592" w:rsidP="00A808C7">
      <w:pPr>
        <w:pStyle w:val="Stopka"/>
        <w:numPr>
          <w:ilvl w:val="0"/>
          <w:numId w:val="8"/>
        </w:numPr>
        <w:tabs>
          <w:tab w:val="clear" w:pos="4536"/>
          <w:tab w:val="clear" w:pos="9072"/>
        </w:tabs>
        <w:spacing w:after="0"/>
        <w:ind w:left="426" w:hanging="426"/>
        <w:jc w:val="both"/>
      </w:pPr>
      <w:r w:rsidRPr="00886847">
        <w:t xml:space="preserve">Koperta zawierająca ofertę powinna być zamknięta i </w:t>
      </w:r>
      <w:r w:rsidR="00BC7309">
        <w:t>zabezpieczona przed otwarciem,</w:t>
      </w:r>
      <w:r w:rsidR="00BC7309">
        <w:rPr>
          <w:lang w:val="pl-PL"/>
        </w:rPr>
        <w:br/>
      </w:r>
      <w:r w:rsidRPr="00886847">
        <w:t>bez uszkodzenia, gwarantująca zachowanie poufności jej treści do czasu otwarcia.</w:t>
      </w:r>
    </w:p>
    <w:p w:rsidR="00447592" w:rsidRPr="00886847" w:rsidRDefault="00447592" w:rsidP="00A808C7">
      <w:pPr>
        <w:numPr>
          <w:ilvl w:val="0"/>
          <w:numId w:val="8"/>
        </w:numPr>
        <w:spacing w:after="0"/>
        <w:ind w:left="426" w:hanging="426"/>
        <w:jc w:val="both"/>
        <w:rPr>
          <w:rFonts w:ascii="Times New Roman" w:hAnsi="Times New Roman"/>
          <w:sz w:val="24"/>
          <w:szCs w:val="24"/>
        </w:rPr>
      </w:pPr>
      <w:r w:rsidRPr="00886847">
        <w:rPr>
          <w:rFonts w:ascii="Times New Roman" w:hAnsi="Times New Roman"/>
          <w:sz w:val="24"/>
          <w:szCs w:val="24"/>
        </w:rPr>
        <w:t>Dokumenty sporządzone przez Wykonawcę powinny być podpisane przez osobę</w:t>
      </w:r>
      <w:r w:rsidR="00BC7309">
        <w:rPr>
          <w:rFonts w:ascii="Times New Roman" w:hAnsi="Times New Roman"/>
          <w:sz w:val="24"/>
          <w:szCs w:val="24"/>
        </w:rPr>
        <w:t xml:space="preserve"> </w:t>
      </w:r>
      <w:r w:rsidRPr="00886847">
        <w:rPr>
          <w:rFonts w:ascii="Times New Roman" w:hAnsi="Times New Roman"/>
          <w:sz w:val="24"/>
          <w:szCs w:val="24"/>
        </w:rPr>
        <w:t xml:space="preserve">uprawnioną. </w:t>
      </w:r>
    </w:p>
    <w:p w:rsidR="00447592" w:rsidRPr="00BC7309" w:rsidRDefault="00447592" w:rsidP="00A808C7">
      <w:pPr>
        <w:numPr>
          <w:ilvl w:val="0"/>
          <w:numId w:val="8"/>
        </w:numPr>
        <w:spacing w:after="0"/>
        <w:ind w:left="426" w:hanging="426"/>
        <w:jc w:val="both"/>
        <w:rPr>
          <w:rFonts w:ascii="Times New Roman" w:hAnsi="Times New Roman"/>
          <w:sz w:val="24"/>
          <w:szCs w:val="24"/>
        </w:rPr>
      </w:pPr>
      <w:r w:rsidRPr="00BC7309">
        <w:rPr>
          <w:rFonts w:ascii="Times New Roman" w:hAnsi="Times New Roman"/>
          <w:sz w:val="24"/>
          <w:szCs w:val="24"/>
        </w:rPr>
        <w:t>W przypadku gdy Wykonawcę reprezentuje pełnomocnik do oferty musi być załączone</w:t>
      </w:r>
      <w:r w:rsidR="00BC7309">
        <w:rPr>
          <w:rFonts w:ascii="Times New Roman" w:hAnsi="Times New Roman"/>
          <w:sz w:val="24"/>
          <w:szCs w:val="24"/>
        </w:rPr>
        <w:t xml:space="preserve"> </w:t>
      </w:r>
      <w:r w:rsidRPr="00BC7309">
        <w:rPr>
          <w:rFonts w:ascii="Times New Roman" w:hAnsi="Times New Roman"/>
          <w:sz w:val="24"/>
          <w:szCs w:val="24"/>
        </w:rPr>
        <w:t>pełnomocnictwo określające zakres umocowania pełnomocnika przez Wykonawcę.</w:t>
      </w:r>
    </w:p>
    <w:p w:rsidR="00447592" w:rsidRPr="00886847" w:rsidRDefault="00447592" w:rsidP="00A808C7">
      <w:pPr>
        <w:numPr>
          <w:ilvl w:val="0"/>
          <w:numId w:val="8"/>
        </w:numPr>
        <w:spacing w:after="0"/>
        <w:jc w:val="both"/>
        <w:rPr>
          <w:rFonts w:ascii="Times New Roman" w:hAnsi="Times New Roman"/>
          <w:sz w:val="24"/>
          <w:szCs w:val="24"/>
        </w:rPr>
      </w:pPr>
      <w:r w:rsidRPr="00886847">
        <w:rPr>
          <w:rFonts w:ascii="Times New Roman" w:hAnsi="Times New Roman"/>
          <w:sz w:val="24"/>
          <w:szCs w:val="24"/>
        </w:rPr>
        <w:t xml:space="preserve">Wskazanym jest, aby wszystkie kartki oferty  były ponumerowane i parafowane. </w:t>
      </w:r>
    </w:p>
    <w:p w:rsidR="00447592" w:rsidRPr="00886847" w:rsidRDefault="00447592" w:rsidP="00A808C7">
      <w:pPr>
        <w:numPr>
          <w:ilvl w:val="0"/>
          <w:numId w:val="8"/>
        </w:numPr>
        <w:spacing w:after="0"/>
        <w:ind w:left="426" w:hanging="426"/>
        <w:jc w:val="both"/>
        <w:rPr>
          <w:rFonts w:ascii="Times New Roman" w:hAnsi="Times New Roman"/>
          <w:sz w:val="24"/>
          <w:szCs w:val="24"/>
        </w:rPr>
      </w:pPr>
      <w:r w:rsidRPr="00886847">
        <w:rPr>
          <w:rFonts w:ascii="Times New Roman" w:hAnsi="Times New Roman"/>
          <w:sz w:val="24"/>
          <w:szCs w:val="24"/>
        </w:rPr>
        <w:lastRenderedPageBreak/>
        <w:t xml:space="preserve">Oferta powinna być zespolona w sposób uniemożliwiający wypadnięcie jakiegokolwiek </w:t>
      </w:r>
      <w:r w:rsidRPr="00886847">
        <w:rPr>
          <w:rFonts w:ascii="Times New Roman" w:hAnsi="Times New Roman"/>
          <w:sz w:val="24"/>
          <w:szCs w:val="24"/>
        </w:rPr>
        <w:br/>
        <w:t>z dokumentów oferty.</w:t>
      </w:r>
    </w:p>
    <w:p w:rsidR="00447592" w:rsidRPr="00886847" w:rsidRDefault="00447592" w:rsidP="00A808C7">
      <w:pPr>
        <w:numPr>
          <w:ilvl w:val="0"/>
          <w:numId w:val="8"/>
        </w:numPr>
        <w:spacing w:after="0"/>
        <w:ind w:left="426" w:hanging="426"/>
        <w:jc w:val="both"/>
        <w:rPr>
          <w:rFonts w:ascii="Times New Roman" w:hAnsi="Times New Roman"/>
          <w:sz w:val="24"/>
          <w:szCs w:val="24"/>
        </w:rPr>
      </w:pPr>
      <w:r w:rsidRPr="00886847">
        <w:rPr>
          <w:rFonts w:ascii="Times New Roman" w:hAnsi="Times New Roman"/>
          <w:sz w:val="24"/>
          <w:szCs w:val="24"/>
        </w:rPr>
        <w:t>Wykonawca może wprowadzić zmiany, poprawki, modyfikacje i uzupełnienia do złożonej oferty w formie pisemnej przed terminem składania ofert.</w:t>
      </w:r>
    </w:p>
    <w:p w:rsidR="00447592" w:rsidRPr="00886847" w:rsidRDefault="00447592" w:rsidP="00A808C7">
      <w:pPr>
        <w:numPr>
          <w:ilvl w:val="0"/>
          <w:numId w:val="8"/>
        </w:numPr>
        <w:spacing w:after="0"/>
        <w:ind w:left="426" w:hanging="426"/>
        <w:jc w:val="both"/>
        <w:rPr>
          <w:rFonts w:ascii="Times New Roman" w:hAnsi="Times New Roman"/>
          <w:sz w:val="24"/>
          <w:szCs w:val="24"/>
        </w:rPr>
      </w:pPr>
      <w:r w:rsidRPr="00886847">
        <w:rPr>
          <w:rFonts w:ascii="Times New Roman" w:hAnsi="Times New Roman"/>
          <w:sz w:val="24"/>
          <w:szCs w:val="24"/>
        </w:rPr>
        <w:t xml:space="preserve">Wprowadzone zmiany muszą być złożone wg takich samych zasad jak złożona oferta </w:t>
      </w:r>
      <w:r w:rsidRPr="00886847">
        <w:rPr>
          <w:rFonts w:ascii="Times New Roman" w:hAnsi="Times New Roman"/>
          <w:sz w:val="24"/>
          <w:szCs w:val="24"/>
        </w:rPr>
        <w:br/>
        <w:t>tj. w odpowiednio oznakowane</w:t>
      </w:r>
      <w:r w:rsidR="00BC7309">
        <w:rPr>
          <w:rFonts w:ascii="Times New Roman" w:hAnsi="Times New Roman"/>
          <w:sz w:val="24"/>
          <w:szCs w:val="24"/>
        </w:rPr>
        <w:t xml:space="preserve">j kopercie z dopiskiem „ZMIANA” </w:t>
      </w:r>
      <w:r w:rsidRPr="00886847">
        <w:rPr>
          <w:rFonts w:ascii="Times New Roman" w:hAnsi="Times New Roman"/>
          <w:sz w:val="24"/>
          <w:szCs w:val="24"/>
        </w:rPr>
        <w:t xml:space="preserve">(pozostałe oznakowanie wg ust. </w:t>
      </w:r>
      <w:r w:rsidR="00BC7309">
        <w:rPr>
          <w:rFonts w:ascii="Times New Roman" w:hAnsi="Times New Roman"/>
          <w:sz w:val="24"/>
          <w:szCs w:val="24"/>
        </w:rPr>
        <w:t>5</w:t>
      </w:r>
      <w:r w:rsidRPr="00886847">
        <w:rPr>
          <w:rFonts w:ascii="Times New Roman" w:hAnsi="Times New Roman"/>
          <w:sz w:val="24"/>
          <w:szCs w:val="24"/>
        </w:rPr>
        <w:t>).</w:t>
      </w:r>
    </w:p>
    <w:p w:rsidR="00447592" w:rsidRPr="00886847" w:rsidRDefault="00447592" w:rsidP="00A808C7">
      <w:pPr>
        <w:numPr>
          <w:ilvl w:val="0"/>
          <w:numId w:val="8"/>
        </w:numPr>
        <w:spacing w:after="0"/>
        <w:ind w:left="426" w:hanging="426"/>
        <w:jc w:val="both"/>
        <w:rPr>
          <w:rFonts w:ascii="Times New Roman" w:hAnsi="Times New Roman"/>
          <w:sz w:val="24"/>
          <w:szCs w:val="24"/>
        </w:rPr>
      </w:pPr>
      <w:r w:rsidRPr="00886847">
        <w:rPr>
          <w:rFonts w:ascii="Times New Roman" w:hAnsi="Times New Roman"/>
          <w:sz w:val="24"/>
          <w:szCs w:val="24"/>
        </w:rPr>
        <w:t xml:space="preserve">Koperty oznakowane dopiskiem „ZMIANA” zostaną otwarte na sesji publicznego otwarcia ofert przy otwieraniu oferty Wykonawcy, który wprowadził zmiany </w:t>
      </w:r>
      <w:r w:rsidR="00BC7309">
        <w:rPr>
          <w:rFonts w:ascii="Times New Roman" w:hAnsi="Times New Roman"/>
          <w:sz w:val="24"/>
          <w:szCs w:val="24"/>
        </w:rPr>
        <w:br/>
      </w:r>
      <w:r w:rsidRPr="00886847">
        <w:rPr>
          <w:rFonts w:ascii="Times New Roman" w:hAnsi="Times New Roman"/>
          <w:sz w:val="24"/>
          <w:szCs w:val="24"/>
        </w:rPr>
        <w:t>i po stwierdzeniu poprawności procedury dokonania zmian, zostaną dołączone do oferty.</w:t>
      </w:r>
    </w:p>
    <w:p w:rsidR="00447592" w:rsidRPr="00886847" w:rsidRDefault="00447592" w:rsidP="00A808C7">
      <w:pPr>
        <w:numPr>
          <w:ilvl w:val="0"/>
          <w:numId w:val="8"/>
        </w:numPr>
        <w:spacing w:after="0"/>
        <w:ind w:left="426" w:hanging="426"/>
        <w:jc w:val="both"/>
        <w:rPr>
          <w:rFonts w:ascii="Times New Roman" w:hAnsi="Times New Roman"/>
          <w:sz w:val="24"/>
          <w:szCs w:val="24"/>
        </w:rPr>
      </w:pPr>
      <w:r w:rsidRPr="00886847">
        <w:rPr>
          <w:rFonts w:ascii="Times New Roman" w:hAnsi="Times New Roman"/>
          <w:sz w:val="24"/>
          <w:szCs w:val="24"/>
        </w:rPr>
        <w:t xml:space="preserve">Wykonawca ma prawo przed upływem terminu składania ofert wycofać się </w:t>
      </w:r>
      <w:r w:rsidR="00BC7309">
        <w:rPr>
          <w:rFonts w:ascii="Times New Roman" w:hAnsi="Times New Roman"/>
          <w:sz w:val="24"/>
          <w:szCs w:val="24"/>
        </w:rPr>
        <w:br/>
      </w:r>
      <w:r w:rsidRPr="00886847">
        <w:rPr>
          <w:rFonts w:ascii="Times New Roman" w:hAnsi="Times New Roman"/>
          <w:sz w:val="24"/>
          <w:szCs w:val="24"/>
        </w:rPr>
        <w:t>z postępowania poprzez złożenie pisemnego powiadomienia (wg takich samych zasad jak wprowadzanie zmian) z napisem  na kopercie „WYCOFANIE”.</w:t>
      </w:r>
    </w:p>
    <w:p w:rsidR="00447592" w:rsidRPr="00886847" w:rsidRDefault="00447592" w:rsidP="00A808C7">
      <w:pPr>
        <w:numPr>
          <w:ilvl w:val="0"/>
          <w:numId w:val="8"/>
        </w:numPr>
        <w:spacing w:after="0"/>
        <w:ind w:left="426" w:hanging="426"/>
        <w:jc w:val="both"/>
        <w:rPr>
          <w:rFonts w:ascii="Times New Roman" w:hAnsi="Times New Roman"/>
          <w:sz w:val="24"/>
          <w:szCs w:val="24"/>
        </w:rPr>
      </w:pPr>
      <w:r w:rsidRPr="00886847">
        <w:rPr>
          <w:rFonts w:ascii="Times New Roman" w:hAnsi="Times New Roman"/>
          <w:sz w:val="24"/>
          <w:szCs w:val="24"/>
        </w:rPr>
        <w:t>Koperty oznakowane „WYCOFANIE” będą otwierane na sesji publicznego otwarcia ofert w pierwszej kolejności. Oferty, których  dotyczy wycofanie nie będą otwierane.</w:t>
      </w:r>
    </w:p>
    <w:p w:rsidR="00447592" w:rsidRPr="00BC7309" w:rsidRDefault="00447592" w:rsidP="00A808C7">
      <w:pPr>
        <w:numPr>
          <w:ilvl w:val="0"/>
          <w:numId w:val="8"/>
        </w:numPr>
        <w:spacing w:after="0"/>
        <w:ind w:left="426" w:hanging="426"/>
        <w:jc w:val="both"/>
        <w:rPr>
          <w:rFonts w:ascii="Times New Roman" w:hAnsi="Times New Roman"/>
          <w:sz w:val="24"/>
          <w:szCs w:val="24"/>
        </w:rPr>
      </w:pPr>
      <w:r w:rsidRPr="00BC7309">
        <w:rPr>
          <w:rFonts w:ascii="Times New Roman" w:hAnsi="Times New Roman"/>
          <w:spacing w:val="-2"/>
          <w:sz w:val="24"/>
          <w:szCs w:val="24"/>
        </w:rPr>
        <w:t xml:space="preserve">W przypadku nieprawidłowego zaadresowania lub zamknięcia koperty, Zamawiający </w:t>
      </w:r>
      <w:r w:rsidR="00BC7309">
        <w:rPr>
          <w:rFonts w:ascii="Times New Roman" w:hAnsi="Times New Roman"/>
          <w:spacing w:val="-2"/>
          <w:sz w:val="24"/>
          <w:szCs w:val="24"/>
        </w:rPr>
        <w:br/>
      </w:r>
      <w:r w:rsidRPr="00BC7309">
        <w:rPr>
          <w:rFonts w:ascii="Times New Roman" w:hAnsi="Times New Roman"/>
          <w:spacing w:val="-2"/>
          <w:sz w:val="24"/>
          <w:szCs w:val="24"/>
        </w:rPr>
        <w:t>nie bi</w:t>
      </w:r>
      <w:r w:rsidRPr="00BC7309">
        <w:rPr>
          <w:rFonts w:ascii="Times New Roman" w:hAnsi="Times New Roman"/>
          <w:spacing w:val="-2"/>
          <w:sz w:val="24"/>
          <w:szCs w:val="24"/>
        </w:rPr>
        <w:t>e</w:t>
      </w:r>
      <w:r w:rsidRPr="00BC7309">
        <w:rPr>
          <w:rFonts w:ascii="Times New Roman" w:hAnsi="Times New Roman"/>
          <w:spacing w:val="-2"/>
          <w:sz w:val="24"/>
          <w:szCs w:val="24"/>
        </w:rPr>
        <w:t>rze</w:t>
      </w:r>
      <w:r w:rsidR="00BC7309">
        <w:rPr>
          <w:rFonts w:ascii="Times New Roman" w:hAnsi="Times New Roman"/>
          <w:spacing w:val="-2"/>
          <w:sz w:val="24"/>
          <w:szCs w:val="24"/>
        </w:rPr>
        <w:t xml:space="preserve"> </w:t>
      </w:r>
      <w:r w:rsidRPr="00BC7309">
        <w:rPr>
          <w:rFonts w:ascii="Times New Roman" w:hAnsi="Times New Roman"/>
          <w:spacing w:val="-2"/>
          <w:sz w:val="24"/>
          <w:szCs w:val="24"/>
        </w:rPr>
        <w:t>odpowiedzialności za złe skierowanie przesyłki i jej przedterminowe otwarcie.</w:t>
      </w:r>
      <w:r w:rsidR="00BC7309">
        <w:rPr>
          <w:rFonts w:ascii="Times New Roman" w:hAnsi="Times New Roman"/>
          <w:spacing w:val="-2"/>
          <w:sz w:val="24"/>
          <w:szCs w:val="24"/>
        </w:rPr>
        <w:t xml:space="preserve"> </w:t>
      </w:r>
      <w:r w:rsidRPr="00BC7309">
        <w:rPr>
          <w:rFonts w:ascii="Times New Roman" w:hAnsi="Times New Roman"/>
          <w:spacing w:val="-2"/>
          <w:sz w:val="24"/>
          <w:szCs w:val="24"/>
        </w:rPr>
        <w:t>Oferta taka nie weźmie udziału w postępowaniu.</w:t>
      </w:r>
    </w:p>
    <w:p w:rsidR="00447592" w:rsidRPr="00D628B1" w:rsidRDefault="00447592" w:rsidP="00A808C7">
      <w:pPr>
        <w:numPr>
          <w:ilvl w:val="0"/>
          <w:numId w:val="8"/>
        </w:numPr>
        <w:spacing w:after="0"/>
        <w:ind w:left="426" w:hanging="426"/>
        <w:jc w:val="both"/>
        <w:rPr>
          <w:rFonts w:ascii="Times New Roman" w:hAnsi="Times New Roman"/>
          <w:sz w:val="24"/>
          <w:szCs w:val="24"/>
        </w:rPr>
      </w:pPr>
      <w:r w:rsidRPr="00886847">
        <w:rPr>
          <w:rFonts w:ascii="Times New Roman" w:hAnsi="Times New Roman"/>
          <w:spacing w:val="-2"/>
          <w:sz w:val="24"/>
          <w:szCs w:val="24"/>
        </w:rPr>
        <w:t xml:space="preserve"> W przypadku oferty składanej przez Konsorcjum do oferty powinno być dołączone pełnomocnictwo dla osoby uprawnionej do reprezentowania członków konsorcjum </w:t>
      </w:r>
      <w:r w:rsidR="00BC7309">
        <w:rPr>
          <w:rFonts w:ascii="Times New Roman" w:hAnsi="Times New Roman"/>
          <w:spacing w:val="-2"/>
          <w:sz w:val="24"/>
          <w:szCs w:val="24"/>
        </w:rPr>
        <w:br/>
      </w:r>
      <w:r w:rsidRPr="00886847">
        <w:rPr>
          <w:rFonts w:ascii="Times New Roman" w:hAnsi="Times New Roman"/>
          <w:spacing w:val="-2"/>
          <w:sz w:val="24"/>
          <w:szCs w:val="24"/>
        </w:rPr>
        <w:t>w trakcie postępowania jak i do zawarcia umowy.</w:t>
      </w:r>
    </w:p>
    <w:p w:rsidR="00D628B1" w:rsidRPr="00886847" w:rsidRDefault="00D628B1" w:rsidP="00D628B1">
      <w:pPr>
        <w:spacing w:after="0"/>
        <w:jc w:val="both"/>
        <w:rPr>
          <w:rFonts w:ascii="Times New Roman" w:hAnsi="Times New Roman"/>
          <w:sz w:val="24"/>
          <w:szCs w:val="24"/>
        </w:rPr>
      </w:pPr>
    </w:p>
    <w:p w:rsidR="00045E71" w:rsidRPr="00A808C7" w:rsidRDefault="00045E71" w:rsidP="00A808C7">
      <w:pPr>
        <w:spacing w:after="0"/>
        <w:jc w:val="center"/>
        <w:rPr>
          <w:rFonts w:ascii="Times New Roman" w:hAnsi="Times New Roman"/>
          <w:b/>
          <w:color w:val="00B050"/>
          <w:sz w:val="28"/>
          <w:szCs w:val="28"/>
        </w:rPr>
      </w:pPr>
      <w:r w:rsidRPr="00A808C7">
        <w:rPr>
          <w:rFonts w:ascii="Times New Roman" w:hAnsi="Times New Roman"/>
          <w:b/>
          <w:color w:val="00B050"/>
          <w:sz w:val="28"/>
          <w:szCs w:val="28"/>
        </w:rPr>
        <w:t>1</w:t>
      </w:r>
      <w:r w:rsidR="00BD42F9" w:rsidRPr="00A808C7">
        <w:rPr>
          <w:rFonts w:ascii="Times New Roman" w:hAnsi="Times New Roman"/>
          <w:b/>
          <w:color w:val="00B050"/>
          <w:sz w:val="28"/>
          <w:szCs w:val="28"/>
        </w:rPr>
        <w:t>9</w:t>
      </w:r>
      <w:r w:rsidRPr="00A808C7">
        <w:rPr>
          <w:rFonts w:ascii="Times New Roman" w:hAnsi="Times New Roman"/>
          <w:b/>
          <w:color w:val="00B050"/>
          <w:sz w:val="28"/>
          <w:szCs w:val="28"/>
        </w:rPr>
        <w:t>. Miejsce oraz termin składania i otwarcia ofert</w:t>
      </w:r>
    </w:p>
    <w:p w:rsidR="00045E71" w:rsidRPr="001866F9" w:rsidRDefault="00045E71" w:rsidP="00A808C7">
      <w:pPr>
        <w:numPr>
          <w:ilvl w:val="0"/>
          <w:numId w:val="35"/>
        </w:numPr>
        <w:tabs>
          <w:tab w:val="clear" w:pos="720"/>
          <w:tab w:val="num" w:pos="360"/>
        </w:tabs>
        <w:spacing w:after="0"/>
        <w:ind w:left="360"/>
        <w:jc w:val="both"/>
        <w:rPr>
          <w:rFonts w:ascii="Times New Roman" w:hAnsi="Times New Roman"/>
          <w:sz w:val="24"/>
          <w:szCs w:val="24"/>
        </w:rPr>
      </w:pPr>
      <w:r w:rsidRPr="001866F9">
        <w:rPr>
          <w:rFonts w:ascii="Times New Roman" w:hAnsi="Times New Roman"/>
          <w:sz w:val="24"/>
          <w:szCs w:val="24"/>
        </w:rPr>
        <w:t xml:space="preserve">Ofertę należy złożyć w zamkniętej kopercie w siedzibie Zamawiającego: </w:t>
      </w:r>
      <w:r w:rsidRPr="001866F9">
        <w:rPr>
          <w:rFonts w:ascii="Times New Roman" w:hAnsi="Times New Roman"/>
          <w:sz w:val="24"/>
          <w:szCs w:val="24"/>
        </w:rPr>
        <w:br/>
        <w:t xml:space="preserve">Białystok, ul. Pogodna 63/1, pokój nr 301 (III piętro) sekretariat, </w:t>
      </w:r>
      <w:r w:rsidRPr="001866F9">
        <w:rPr>
          <w:rFonts w:ascii="Times New Roman" w:hAnsi="Times New Roman"/>
          <w:b/>
          <w:sz w:val="24"/>
          <w:szCs w:val="24"/>
        </w:rPr>
        <w:t xml:space="preserve">do dnia </w:t>
      </w:r>
      <w:r w:rsidR="005805DE">
        <w:rPr>
          <w:rFonts w:ascii="Times New Roman" w:hAnsi="Times New Roman"/>
          <w:b/>
          <w:sz w:val="24"/>
          <w:szCs w:val="24"/>
        </w:rPr>
        <w:t>6</w:t>
      </w:r>
      <w:r w:rsidR="00886A06">
        <w:rPr>
          <w:rFonts w:ascii="Times New Roman" w:hAnsi="Times New Roman"/>
          <w:b/>
          <w:sz w:val="24"/>
          <w:szCs w:val="24"/>
        </w:rPr>
        <w:t xml:space="preserve"> lutego</w:t>
      </w:r>
      <w:r w:rsidRPr="001866F9">
        <w:rPr>
          <w:rFonts w:ascii="Times New Roman" w:hAnsi="Times New Roman"/>
          <w:b/>
          <w:sz w:val="24"/>
          <w:szCs w:val="24"/>
        </w:rPr>
        <w:t xml:space="preserve"> 201</w:t>
      </w:r>
      <w:r w:rsidR="002B3556" w:rsidRPr="001866F9">
        <w:rPr>
          <w:rFonts w:ascii="Times New Roman" w:hAnsi="Times New Roman"/>
          <w:b/>
          <w:sz w:val="24"/>
          <w:szCs w:val="24"/>
        </w:rPr>
        <w:t>4</w:t>
      </w:r>
      <w:r w:rsidRPr="001866F9">
        <w:rPr>
          <w:rFonts w:ascii="Times New Roman" w:hAnsi="Times New Roman"/>
          <w:b/>
          <w:sz w:val="24"/>
          <w:szCs w:val="24"/>
        </w:rPr>
        <w:t>r.</w:t>
      </w:r>
      <w:r w:rsidRPr="001866F9">
        <w:rPr>
          <w:rFonts w:ascii="Times New Roman" w:hAnsi="Times New Roman"/>
          <w:sz w:val="24"/>
          <w:szCs w:val="24"/>
        </w:rPr>
        <w:t xml:space="preserve"> do godz.14</w:t>
      </w:r>
      <w:r w:rsidRPr="001866F9">
        <w:rPr>
          <w:rFonts w:ascii="Times New Roman" w:hAnsi="Times New Roman"/>
          <w:sz w:val="24"/>
          <w:szCs w:val="24"/>
          <w:vertAlign w:val="superscript"/>
        </w:rPr>
        <w:t>00</w:t>
      </w:r>
      <w:r w:rsidRPr="001866F9">
        <w:rPr>
          <w:rFonts w:ascii="Times New Roman" w:hAnsi="Times New Roman"/>
          <w:sz w:val="24"/>
          <w:szCs w:val="24"/>
        </w:rPr>
        <w:t>.</w:t>
      </w:r>
    </w:p>
    <w:p w:rsidR="00045E71" w:rsidRPr="001866F9" w:rsidRDefault="00045E71" w:rsidP="00A808C7">
      <w:pPr>
        <w:numPr>
          <w:ilvl w:val="0"/>
          <w:numId w:val="35"/>
        </w:numPr>
        <w:tabs>
          <w:tab w:val="clear" w:pos="720"/>
          <w:tab w:val="num" w:pos="360"/>
        </w:tabs>
        <w:spacing w:after="0"/>
        <w:ind w:hanging="720"/>
        <w:jc w:val="both"/>
        <w:rPr>
          <w:rFonts w:ascii="Times New Roman" w:hAnsi="Times New Roman"/>
          <w:sz w:val="24"/>
          <w:szCs w:val="24"/>
        </w:rPr>
      </w:pPr>
      <w:r w:rsidRPr="001866F9">
        <w:rPr>
          <w:rFonts w:ascii="Times New Roman" w:hAnsi="Times New Roman"/>
          <w:sz w:val="24"/>
          <w:szCs w:val="24"/>
        </w:rPr>
        <w:t>Oferta złożona po terminie zostanie zwrócona Wykonawcy bez otwierania.</w:t>
      </w:r>
    </w:p>
    <w:p w:rsidR="00045E71" w:rsidRPr="001866F9" w:rsidRDefault="00045E71" w:rsidP="00A808C7">
      <w:pPr>
        <w:numPr>
          <w:ilvl w:val="0"/>
          <w:numId w:val="35"/>
        </w:numPr>
        <w:tabs>
          <w:tab w:val="clear" w:pos="720"/>
          <w:tab w:val="num" w:pos="360"/>
        </w:tabs>
        <w:spacing w:after="0"/>
        <w:ind w:left="426" w:hanging="426"/>
        <w:jc w:val="both"/>
        <w:rPr>
          <w:rFonts w:ascii="Times New Roman" w:hAnsi="Times New Roman"/>
          <w:b/>
          <w:sz w:val="24"/>
          <w:szCs w:val="24"/>
        </w:rPr>
      </w:pPr>
      <w:r w:rsidRPr="001866F9">
        <w:rPr>
          <w:rFonts w:ascii="Times New Roman" w:hAnsi="Times New Roman"/>
          <w:sz w:val="24"/>
          <w:szCs w:val="24"/>
        </w:rPr>
        <w:t xml:space="preserve">Otwarcie ofert nastąpi </w:t>
      </w:r>
      <w:r w:rsidRPr="001866F9">
        <w:rPr>
          <w:rFonts w:ascii="Times New Roman" w:hAnsi="Times New Roman"/>
          <w:b/>
          <w:sz w:val="24"/>
          <w:szCs w:val="24"/>
        </w:rPr>
        <w:t xml:space="preserve">dnia </w:t>
      </w:r>
      <w:r w:rsidR="005805DE">
        <w:rPr>
          <w:rFonts w:ascii="Times New Roman" w:hAnsi="Times New Roman"/>
          <w:b/>
          <w:sz w:val="24"/>
          <w:szCs w:val="24"/>
        </w:rPr>
        <w:t>6</w:t>
      </w:r>
      <w:r w:rsidR="00886A06">
        <w:rPr>
          <w:rFonts w:ascii="Times New Roman" w:hAnsi="Times New Roman"/>
          <w:b/>
          <w:sz w:val="24"/>
          <w:szCs w:val="24"/>
        </w:rPr>
        <w:t xml:space="preserve"> lutego</w:t>
      </w:r>
      <w:r w:rsidRPr="001866F9">
        <w:rPr>
          <w:rFonts w:ascii="Times New Roman" w:hAnsi="Times New Roman"/>
          <w:b/>
          <w:sz w:val="24"/>
          <w:szCs w:val="24"/>
        </w:rPr>
        <w:t xml:space="preserve"> 201</w:t>
      </w:r>
      <w:r w:rsidR="002B3556" w:rsidRPr="001866F9">
        <w:rPr>
          <w:rFonts w:ascii="Times New Roman" w:hAnsi="Times New Roman"/>
          <w:b/>
          <w:sz w:val="24"/>
          <w:szCs w:val="24"/>
        </w:rPr>
        <w:t>4</w:t>
      </w:r>
      <w:r w:rsidRPr="001866F9">
        <w:rPr>
          <w:rFonts w:ascii="Times New Roman" w:hAnsi="Times New Roman"/>
          <w:b/>
          <w:sz w:val="24"/>
          <w:szCs w:val="24"/>
        </w:rPr>
        <w:t>r</w:t>
      </w:r>
      <w:r w:rsidRPr="001866F9">
        <w:rPr>
          <w:rFonts w:ascii="Times New Roman" w:hAnsi="Times New Roman"/>
          <w:sz w:val="24"/>
          <w:szCs w:val="24"/>
        </w:rPr>
        <w:t>. o godz. 14</w:t>
      </w:r>
      <w:r w:rsidRPr="001866F9">
        <w:rPr>
          <w:rFonts w:ascii="Times New Roman" w:hAnsi="Times New Roman"/>
          <w:sz w:val="24"/>
          <w:szCs w:val="24"/>
          <w:vertAlign w:val="superscript"/>
        </w:rPr>
        <w:t>30</w:t>
      </w:r>
      <w:r w:rsidR="002B3556" w:rsidRPr="001866F9">
        <w:rPr>
          <w:rFonts w:ascii="Times New Roman" w:hAnsi="Times New Roman"/>
          <w:sz w:val="24"/>
          <w:szCs w:val="24"/>
        </w:rPr>
        <w:t xml:space="preserve"> w siedzibie Zamawiającego </w:t>
      </w:r>
      <w:r w:rsidRPr="001866F9">
        <w:rPr>
          <w:rFonts w:ascii="Times New Roman" w:hAnsi="Times New Roman"/>
          <w:sz w:val="24"/>
          <w:szCs w:val="24"/>
        </w:rPr>
        <w:t>pok. 312.</w:t>
      </w:r>
    </w:p>
    <w:p w:rsidR="001866F9" w:rsidRPr="001866F9" w:rsidRDefault="00045E71" w:rsidP="00A808C7">
      <w:pPr>
        <w:numPr>
          <w:ilvl w:val="0"/>
          <w:numId w:val="35"/>
        </w:numPr>
        <w:tabs>
          <w:tab w:val="clear" w:pos="720"/>
          <w:tab w:val="num" w:pos="360"/>
        </w:tabs>
        <w:spacing w:after="0"/>
        <w:ind w:left="360"/>
        <w:jc w:val="both"/>
        <w:rPr>
          <w:rFonts w:ascii="Times New Roman" w:hAnsi="Times New Roman"/>
          <w:sz w:val="24"/>
          <w:szCs w:val="24"/>
        </w:rPr>
      </w:pPr>
      <w:r w:rsidRPr="001866F9">
        <w:rPr>
          <w:rFonts w:ascii="Times New Roman" w:hAnsi="Times New Roman"/>
          <w:sz w:val="24"/>
          <w:szCs w:val="24"/>
        </w:rPr>
        <w:t xml:space="preserve">Wykonawcy mogą uczestniczyć w publicznej sesji otwarcia ofert. </w:t>
      </w:r>
    </w:p>
    <w:p w:rsidR="00045E71" w:rsidRPr="001866F9" w:rsidRDefault="00045E71" w:rsidP="00A808C7">
      <w:pPr>
        <w:numPr>
          <w:ilvl w:val="0"/>
          <w:numId w:val="35"/>
        </w:numPr>
        <w:tabs>
          <w:tab w:val="clear" w:pos="720"/>
          <w:tab w:val="num" w:pos="360"/>
        </w:tabs>
        <w:spacing w:after="0"/>
        <w:ind w:left="360"/>
        <w:jc w:val="both"/>
        <w:rPr>
          <w:rFonts w:ascii="Times New Roman" w:hAnsi="Times New Roman"/>
          <w:sz w:val="24"/>
          <w:szCs w:val="24"/>
        </w:rPr>
      </w:pPr>
      <w:r w:rsidRPr="001866F9">
        <w:rPr>
          <w:rFonts w:ascii="Times New Roman" w:hAnsi="Times New Roman"/>
          <w:sz w:val="24"/>
          <w:szCs w:val="24"/>
        </w:rPr>
        <w:t xml:space="preserve">W przypadku nieobecności Wykonawcy przy otwieraniu ofert, Zamawiający prześle mu informację z otwarcia ofert, na pisemny wniosek. </w:t>
      </w:r>
    </w:p>
    <w:p w:rsidR="00BD42F9" w:rsidRPr="00A808C7" w:rsidRDefault="00BD42F9" w:rsidP="00A808C7">
      <w:pPr>
        <w:spacing w:after="0"/>
        <w:jc w:val="center"/>
        <w:rPr>
          <w:rFonts w:ascii="Times New Roman" w:hAnsi="Times New Roman"/>
          <w:b/>
          <w:color w:val="00B050"/>
          <w:sz w:val="28"/>
          <w:szCs w:val="28"/>
        </w:rPr>
      </w:pPr>
      <w:r w:rsidRPr="00A808C7">
        <w:rPr>
          <w:rFonts w:ascii="Times New Roman" w:hAnsi="Times New Roman"/>
          <w:b/>
          <w:color w:val="00B050"/>
          <w:sz w:val="28"/>
          <w:szCs w:val="28"/>
        </w:rPr>
        <w:lastRenderedPageBreak/>
        <w:t>20. Miejsce oraz termin wykonania zamówienia</w:t>
      </w:r>
    </w:p>
    <w:p w:rsidR="00BD42F9" w:rsidRPr="00886847" w:rsidRDefault="00BD42F9" w:rsidP="00A808C7">
      <w:pPr>
        <w:widowControl w:val="0"/>
        <w:numPr>
          <w:ilvl w:val="0"/>
          <w:numId w:val="23"/>
        </w:numPr>
        <w:autoSpaceDE w:val="0"/>
        <w:autoSpaceDN w:val="0"/>
        <w:adjustRightInd w:val="0"/>
        <w:spacing w:after="0"/>
        <w:ind w:left="426" w:hanging="426"/>
        <w:jc w:val="both"/>
        <w:rPr>
          <w:rFonts w:ascii="Times New Roman" w:hAnsi="Times New Roman"/>
          <w:sz w:val="24"/>
          <w:szCs w:val="24"/>
        </w:rPr>
      </w:pPr>
      <w:r w:rsidRPr="00886847">
        <w:rPr>
          <w:rFonts w:ascii="Times New Roman" w:hAnsi="Times New Roman"/>
          <w:sz w:val="24"/>
          <w:szCs w:val="24"/>
        </w:rPr>
        <w:t>Zamawiający wymaga, aby zamówienie zrealizować od dnia podpisania umowy</w:t>
      </w:r>
      <w:r w:rsidRPr="00886847">
        <w:rPr>
          <w:rFonts w:ascii="Times New Roman" w:hAnsi="Times New Roman"/>
          <w:color w:val="000099"/>
          <w:sz w:val="24"/>
          <w:szCs w:val="24"/>
        </w:rPr>
        <w:t xml:space="preserve"> </w:t>
      </w:r>
      <w:r w:rsidR="00A808C7">
        <w:rPr>
          <w:rFonts w:ascii="Times New Roman" w:hAnsi="Times New Roman"/>
          <w:color w:val="000099"/>
          <w:sz w:val="24"/>
          <w:szCs w:val="24"/>
        </w:rPr>
        <w:br/>
      </w:r>
      <w:r w:rsidRPr="00886847">
        <w:rPr>
          <w:rFonts w:ascii="Times New Roman" w:hAnsi="Times New Roman"/>
          <w:sz w:val="24"/>
          <w:szCs w:val="24"/>
        </w:rPr>
        <w:t xml:space="preserve">w </w:t>
      </w:r>
      <w:r>
        <w:rPr>
          <w:rFonts w:ascii="Times New Roman" w:hAnsi="Times New Roman"/>
          <w:sz w:val="24"/>
          <w:szCs w:val="24"/>
        </w:rPr>
        <w:t>poniżej podanych</w:t>
      </w:r>
      <w:r w:rsidRPr="00886847">
        <w:rPr>
          <w:rFonts w:ascii="Times New Roman" w:hAnsi="Times New Roman"/>
          <w:sz w:val="24"/>
          <w:szCs w:val="24"/>
        </w:rPr>
        <w:t xml:space="preserve"> terminach: </w:t>
      </w:r>
    </w:p>
    <w:p w:rsidR="00BD42F9" w:rsidRPr="00886847" w:rsidRDefault="00BD42F9" w:rsidP="00A808C7">
      <w:pPr>
        <w:widowControl w:val="0"/>
        <w:numPr>
          <w:ilvl w:val="0"/>
          <w:numId w:val="25"/>
        </w:numPr>
        <w:autoSpaceDE w:val="0"/>
        <w:autoSpaceDN w:val="0"/>
        <w:adjustRightInd w:val="0"/>
        <w:spacing w:after="0"/>
        <w:ind w:hanging="720"/>
        <w:jc w:val="both"/>
        <w:rPr>
          <w:rFonts w:ascii="Times New Roman" w:hAnsi="Times New Roman"/>
          <w:sz w:val="24"/>
          <w:szCs w:val="24"/>
        </w:rPr>
      </w:pPr>
      <w:r w:rsidRPr="00886847">
        <w:rPr>
          <w:rFonts w:ascii="Times New Roman" w:hAnsi="Times New Roman"/>
          <w:sz w:val="24"/>
          <w:szCs w:val="24"/>
        </w:rPr>
        <w:t xml:space="preserve">I termin – do </w:t>
      </w:r>
      <w:r>
        <w:rPr>
          <w:rFonts w:ascii="Times New Roman" w:hAnsi="Times New Roman"/>
          <w:sz w:val="24"/>
          <w:szCs w:val="24"/>
        </w:rPr>
        <w:t>28</w:t>
      </w:r>
      <w:r w:rsidRPr="00886847">
        <w:rPr>
          <w:rFonts w:ascii="Times New Roman" w:hAnsi="Times New Roman"/>
          <w:sz w:val="24"/>
          <w:szCs w:val="24"/>
        </w:rPr>
        <w:t xml:space="preserve"> lutego 201</w:t>
      </w:r>
      <w:r>
        <w:rPr>
          <w:rFonts w:ascii="Times New Roman" w:hAnsi="Times New Roman"/>
          <w:sz w:val="24"/>
          <w:szCs w:val="24"/>
        </w:rPr>
        <w:t>4</w:t>
      </w:r>
      <w:r w:rsidRPr="00886847">
        <w:rPr>
          <w:rFonts w:ascii="Times New Roman" w:hAnsi="Times New Roman"/>
          <w:sz w:val="24"/>
          <w:szCs w:val="24"/>
        </w:rPr>
        <w:t>r.,</w:t>
      </w:r>
      <w:r>
        <w:rPr>
          <w:rFonts w:ascii="Times New Roman" w:hAnsi="Times New Roman"/>
          <w:sz w:val="24"/>
          <w:szCs w:val="24"/>
        </w:rPr>
        <w:t xml:space="preserve"> (</w:t>
      </w:r>
      <w:proofErr w:type="spellStart"/>
      <w:r>
        <w:rPr>
          <w:rFonts w:ascii="Times New Roman" w:hAnsi="Times New Roman"/>
          <w:sz w:val="24"/>
          <w:szCs w:val="24"/>
        </w:rPr>
        <w:t>zg</w:t>
      </w:r>
      <w:proofErr w:type="spellEnd"/>
      <w:r>
        <w:rPr>
          <w:rFonts w:ascii="Times New Roman" w:hAnsi="Times New Roman"/>
          <w:sz w:val="24"/>
          <w:szCs w:val="24"/>
        </w:rPr>
        <w:t>. z Załącznikiem Nr 1a i 1b);</w:t>
      </w:r>
      <w:r w:rsidRPr="00886847">
        <w:rPr>
          <w:rFonts w:ascii="Times New Roman" w:hAnsi="Times New Roman"/>
          <w:sz w:val="24"/>
          <w:szCs w:val="24"/>
        </w:rPr>
        <w:t xml:space="preserve"> </w:t>
      </w:r>
    </w:p>
    <w:p w:rsidR="00BD42F9" w:rsidRPr="00886847" w:rsidRDefault="00BD42F9" w:rsidP="00A808C7">
      <w:pPr>
        <w:widowControl w:val="0"/>
        <w:numPr>
          <w:ilvl w:val="0"/>
          <w:numId w:val="25"/>
        </w:numPr>
        <w:autoSpaceDE w:val="0"/>
        <w:autoSpaceDN w:val="0"/>
        <w:adjustRightInd w:val="0"/>
        <w:spacing w:after="0"/>
        <w:ind w:hanging="720"/>
        <w:jc w:val="both"/>
        <w:rPr>
          <w:rFonts w:ascii="Times New Roman" w:hAnsi="Times New Roman"/>
          <w:sz w:val="24"/>
          <w:szCs w:val="24"/>
        </w:rPr>
      </w:pPr>
      <w:r w:rsidRPr="00886847">
        <w:rPr>
          <w:rFonts w:ascii="Times New Roman" w:hAnsi="Times New Roman"/>
          <w:sz w:val="24"/>
          <w:szCs w:val="24"/>
        </w:rPr>
        <w:t>II termin –</w:t>
      </w:r>
      <w:r w:rsidRPr="00BD42F9">
        <w:rPr>
          <w:rFonts w:ascii="Times New Roman" w:hAnsi="Times New Roman"/>
          <w:sz w:val="24"/>
          <w:szCs w:val="24"/>
        </w:rPr>
        <w:t xml:space="preserve"> </w:t>
      </w:r>
      <w:r w:rsidRPr="00886847">
        <w:rPr>
          <w:rFonts w:ascii="Times New Roman" w:hAnsi="Times New Roman"/>
          <w:sz w:val="24"/>
          <w:szCs w:val="24"/>
        </w:rPr>
        <w:t xml:space="preserve">do </w:t>
      </w:r>
      <w:r>
        <w:rPr>
          <w:rFonts w:ascii="Times New Roman" w:hAnsi="Times New Roman"/>
          <w:sz w:val="24"/>
          <w:szCs w:val="24"/>
        </w:rPr>
        <w:t>15</w:t>
      </w:r>
      <w:r w:rsidRPr="00886847">
        <w:rPr>
          <w:rFonts w:ascii="Times New Roman" w:hAnsi="Times New Roman"/>
          <w:sz w:val="24"/>
          <w:szCs w:val="24"/>
        </w:rPr>
        <w:t xml:space="preserve"> marca 201</w:t>
      </w:r>
      <w:r>
        <w:rPr>
          <w:rFonts w:ascii="Times New Roman" w:hAnsi="Times New Roman"/>
          <w:sz w:val="24"/>
          <w:szCs w:val="24"/>
        </w:rPr>
        <w:t>4</w:t>
      </w:r>
      <w:r w:rsidRPr="00886847">
        <w:rPr>
          <w:rFonts w:ascii="Times New Roman" w:hAnsi="Times New Roman"/>
          <w:sz w:val="24"/>
          <w:szCs w:val="24"/>
        </w:rPr>
        <w:t>r.,</w:t>
      </w:r>
      <w:r>
        <w:rPr>
          <w:rFonts w:ascii="Times New Roman" w:hAnsi="Times New Roman"/>
          <w:sz w:val="24"/>
          <w:szCs w:val="24"/>
        </w:rPr>
        <w:t xml:space="preserve"> (</w:t>
      </w:r>
      <w:proofErr w:type="spellStart"/>
      <w:r>
        <w:rPr>
          <w:rFonts w:ascii="Times New Roman" w:hAnsi="Times New Roman"/>
          <w:sz w:val="24"/>
          <w:szCs w:val="24"/>
        </w:rPr>
        <w:t>zg</w:t>
      </w:r>
      <w:proofErr w:type="spellEnd"/>
      <w:r>
        <w:rPr>
          <w:rFonts w:ascii="Times New Roman" w:hAnsi="Times New Roman"/>
          <w:sz w:val="24"/>
          <w:szCs w:val="24"/>
        </w:rPr>
        <w:t>. z Załącznikiem Nr 1b);</w:t>
      </w:r>
    </w:p>
    <w:p w:rsidR="00BD42F9" w:rsidRPr="00886847" w:rsidRDefault="00BD42F9" w:rsidP="00886A06">
      <w:pPr>
        <w:widowControl w:val="0"/>
        <w:numPr>
          <w:ilvl w:val="0"/>
          <w:numId w:val="25"/>
        </w:numPr>
        <w:autoSpaceDE w:val="0"/>
        <w:autoSpaceDN w:val="0"/>
        <w:adjustRightInd w:val="0"/>
        <w:spacing w:after="0"/>
        <w:ind w:left="2127" w:hanging="1701"/>
        <w:jc w:val="both"/>
        <w:rPr>
          <w:rFonts w:ascii="Times New Roman" w:hAnsi="Times New Roman"/>
          <w:sz w:val="24"/>
          <w:szCs w:val="24"/>
        </w:rPr>
      </w:pPr>
      <w:r w:rsidRPr="00886847">
        <w:rPr>
          <w:rFonts w:ascii="Times New Roman" w:hAnsi="Times New Roman"/>
          <w:sz w:val="24"/>
          <w:szCs w:val="24"/>
        </w:rPr>
        <w:t xml:space="preserve">III termin – </w:t>
      </w:r>
      <w:r w:rsidR="00886A06">
        <w:rPr>
          <w:rFonts w:ascii="Times New Roman" w:hAnsi="Times New Roman"/>
          <w:sz w:val="24"/>
          <w:szCs w:val="24"/>
        </w:rPr>
        <w:t xml:space="preserve">w terminie wskazanym przez Zamawiającego, nie później niż </w:t>
      </w:r>
      <w:r w:rsidRPr="00886847">
        <w:rPr>
          <w:rFonts w:ascii="Times New Roman" w:hAnsi="Times New Roman"/>
          <w:sz w:val="24"/>
          <w:szCs w:val="24"/>
        </w:rPr>
        <w:t xml:space="preserve">do </w:t>
      </w:r>
      <w:r w:rsidR="00886A06">
        <w:rPr>
          <w:rFonts w:ascii="Times New Roman" w:hAnsi="Times New Roman"/>
          <w:sz w:val="24"/>
          <w:szCs w:val="24"/>
        </w:rPr>
        <w:t xml:space="preserve">dnia </w:t>
      </w:r>
      <w:r w:rsidR="00886A06">
        <w:rPr>
          <w:rFonts w:ascii="Times New Roman" w:hAnsi="Times New Roman"/>
          <w:sz w:val="24"/>
          <w:szCs w:val="24"/>
        </w:rPr>
        <w:br/>
      </w:r>
      <w:r>
        <w:rPr>
          <w:rFonts w:ascii="Times New Roman" w:hAnsi="Times New Roman"/>
          <w:sz w:val="24"/>
          <w:szCs w:val="24"/>
        </w:rPr>
        <w:t>3</w:t>
      </w:r>
      <w:r w:rsidR="00886A06">
        <w:rPr>
          <w:rFonts w:ascii="Times New Roman" w:hAnsi="Times New Roman"/>
          <w:sz w:val="24"/>
          <w:szCs w:val="24"/>
        </w:rPr>
        <w:t>0</w:t>
      </w:r>
      <w:r w:rsidRPr="00886847">
        <w:rPr>
          <w:rFonts w:ascii="Times New Roman" w:hAnsi="Times New Roman"/>
          <w:sz w:val="24"/>
          <w:szCs w:val="24"/>
        </w:rPr>
        <w:t xml:space="preserve"> </w:t>
      </w:r>
      <w:r w:rsidR="00886A06">
        <w:rPr>
          <w:rFonts w:ascii="Times New Roman" w:hAnsi="Times New Roman"/>
          <w:sz w:val="24"/>
          <w:szCs w:val="24"/>
        </w:rPr>
        <w:t>września</w:t>
      </w:r>
      <w:r w:rsidRPr="00886847">
        <w:rPr>
          <w:rFonts w:ascii="Times New Roman" w:hAnsi="Times New Roman"/>
          <w:sz w:val="24"/>
          <w:szCs w:val="24"/>
        </w:rPr>
        <w:t xml:space="preserve"> 201</w:t>
      </w:r>
      <w:r>
        <w:rPr>
          <w:rFonts w:ascii="Times New Roman" w:hAnsi="Times New Roman"/>
          <w:sz w:val="24"/>
          <w:szCs w:val="24"/>
        </w:rPr>
        <w:t>4</w:t>
      </w:r>
      <w:r w:rsidRPr="00886847">
        <w:rPr>
          <w:rFonts w:ascii="Times New Roman" w:hAnsi="Times New Roman"/>
          <w:sz w:val="24"/>
          <w:szCs w:val="24"/>
        </w:rPr>
        <w:t>r.,</w:t>
      </w:r>
      <w:r>
        <w:rPr>
          <w:rFonts w:ascii="Times New Roman" w:hAnsi="Times New Roman"/>
          <w:sz w:val="24"/>
          <w:szCs w:val="24"/>
        </w:rPr>
        <w:t xml:space="preserve"> (</w:t>
      </w:r>
      <w:proofErr w:type="spellStart"/>
      <w:r>
        <w:rPr>
          <w:rFonts w:ascii="Times New Roman" w:hAnsi="Times New Roman"/>
          <w:sz w:val="24"/>
          <w:szCs w:val="24"/>
        </w:rPr>
        <w:t>zg</w:t>
      </w:r>
      <w:proofErr w:type="spellEnd"/>
      <w:r>
        <w:rPr>
          <w:rFonts w:ascii="Times New Roman" w:hAnsi="Times New Roman"/>
          <w:sz w:val="24"/>
          <w:szCs w:val="24"/>
        </w:rPr>
        <w:t>. z Załącznikiem Nr 1b);</w:t>
      </w:r>
    </w:p>
    <w:p w:rsidR="00BD42F9" w:rsidRPr="00BD42F9" w:rsidRDefault="00BD42F9" w:rsidP="00A808C7">
      <w:pPr>
        <w:widowControl w:val="0"/>
        <w:numPr>
          <w:ilvl w:val="0"/>
          <w:numId w:val="25"/>
        </w:numPr>
        <w:autoSpaceDE w:val="0"/>
        <w:autoSpaceDN w:val="0"/>
        <w:adjustRightInd w:val="0"/>
        <w:spacing w:after="0"/>
        <w:ind w:hanging="720"/>
        <w:jc w:val="both"/>
        <w:rPr>
          <w:rFonts w:ascii="Times New Roman" w:hAnsi="Times New Roman"/>
          <w:sz w:val="24"/>
          <w:szCs w:val="24"/>
        </w:rPr>
      </w:pPr>
      <w:r w:rsidRPr="00BD42F9">
        <w:rPr>
          <w:rFonts w:ascii="Times New Roman" w:hAnsi="Times New Roman"/>
          <w:sz w:val="24"/>
          <w:szCs w:val="24"/>
        </w:rPr>
        <w:t>IV termin – do 31 października 201</w:t>
      </w:r>
      <w:r w:rsidR="00F81AA6">
        <w:rPr>
          <w:rFonts w:ascii="Times New Roman" w:hAnsi="Times New Roman"/>
          <w:sz w:val="24"/>
          <w:szCs w:val="24"/>
        </w:rPr>
        <w:t>4</w:t>
      </w:r>
      <w:r w:rsidRPr="00BD42F9">
        <w:rPr>
          <w:rFonts w:ascii="Times New Roman" w:hAnsi="Times New Roman"/>
          <w:sz w:val="24"/>
          <w:szCs w:val="24"/>
        </w:rPr>
        <w:t>r.</w:t>
      </w:r>
      <w:r w:rsidR="00F81AA6">
        <w:rPr>
          <w:rFonts w:ascii="Times New Roman" w:hAnsi="Times New Roman"/>
          <w:sz w:val="24"/>
          <w:szCs w:val="24"/>
        </w:rPr>
        <w:t>, (</w:t>
      </w:r>
      <w:proofErr w:type="spellStart"/>
      <w:r w:rsidR="00F81AA6">
        <w:rPr>
          <w:rFonts w:ascii="Times New Roman" w:hAnsi="Times New Roman"/>
          <w:sz w:val="24"/>
          <w:szCs w:val="24"/>
        </w:rPr>
        <w:t>zg</w:t>
      </w:r>
      <w:proofErr w:type="spellEnd"/>
      <w:r w:rsidR="00F81AA6">
        <w:rPr>
          <w:rFonts w:ascii="Times New Roman" w:hAnsi="Times New Roman"/>
          <w:sz w:val="24"/>
          <w:szCs w:val="24"/>
        </w:rPr>
        <w:t>. z Załącznikiem Nr 1b).</w:t>
      </w:r>
    </w:p>
    <w:p w:rsidR="001866F9" w:rsidRDefault="00BD42F9" w:rsidP="00A808C7">
      <w:pPr>
        <w:widowControl w:val="0"/>
        <w:numPr>
          <w:ilvl w:val="0"/>
          <w:numId w:val="23"/>
        </w:numPr>
        <w:autoSpaceDE w:val="0"/>
        <w:autoSpaceDN w:val="0"/>
        <w:adjustRightInd w:val="0"/>
        <w:spacing w:after="0"/>
        <w:ind w:left="426" w:hanging="426"/>
        <w:jc w:val="both"/>
        <w:rPr>
          <w:rFonts w:ascii="Times New Roman" w:hAnsi="Times New Roman"/>
          <w:sz w:val="24"/>
          <w:szCs w:val="24"/>
        </w:rPr>
      </w:pPr>
      <w:r w:rsidRPr="00886847">
        <w:rPr>
          <w:rFonts w:ascii="Times New Roman" w:hAnsi="Times New Roman"/>
          <w:sz w:val="24"/>
          <w:szCs w:val="24"/>
        </w:rPr>
        <w:t xml:space="preserve">Zamawiający niezwłocznie po podpisaniu umowy zobowiązuje się do dostarczenia Wykonawcy informacji niezbędnych do wykonania materiałów promocyjnych </w:t>
      </w:r>
      <w:r w:rsidR="00F81AA6">
        <w:rPr>
          <w:rFonts w:ascii="Times New Roman" w:hAnsi="Times New Roman"/>
          <w:sz w:val="24"/>
          <w:szCs w:val="24"/>
        </w:rPr>
        <w:br/>
      </w:r>
      <w:r w:rsidRPr="00886847">
        <w:rPr>
          <w:rFonts w:ascii="Times New Roman" w:hAnsi="Times New Roman"/>
          <w:sz w:val="24"/>
          <w:szCs w:val="24"/>
        </w:rPr>
        <w:t xml:space="preserve">oraz usługi projektów graficznych. </w:t>
      </w:r>
    </w:p>
    <w:p w:rsidR="00F81AA6" w:rsidRPr="001866F9" w:rsidRDefault="00BD42F9" w:rsidP="00A808C7">
      <w:pPr>
        <w:widowControl w:val="0"/>
        <w:numPr>
          <w:ilvl w:val="0"/>
          <w:numId w:val="23"/>
        </w:numPr>
        <w:autoSpaceDE w:val="0"/>
        <w:autoSpaceDN w:val="0"/>
        <w:adjustRightInd w:val="0"/>
        <w:spacing w:after="0"/>
        <w:ind w:left="426" w:hanging="426"/>
        <w:jc w:val="both"/>
        <w:rPr>
          <w:rFonts w:ascii="Times New Roman" w:hAnsi="Times New Roman"/>
          <w:sz w:val="24"/>
          <w:szCs w:val="24"/>
        </w:rPr>
      </w:pPr>
      <w:r w:rsidRPr="001866F9">
        <w:rPr>
          <w:rFonts w:ascii="Times New Roman" w:hAnsi="Times New Roman"/>
          <w:sz w:val="24"/>
          <w:szCs w:val="24"/>
        </w:rPr>
        <w:t>Wykonawca w terminie</w:t>
      </w:r>
      <w:r w:rsidR="001866F9" w:rsidRPr="001866F9">
        <w:rPr>
          <w:rFonts w:ascii="Times New Roman" w:hAnsi="Times New Roman"/>
          <w:sz w:val="24"/>
          <w:szCs w:val="24"/>
        </w:rPr>
        <w:t xml:space="preserve"> </w:t>
      </w:r>
      <w:r w:rsidRPr="001866F9">
        <w:rPr>
          <w:rFonts w:ascii="Times New Roman" w:hAnsi="Times New Roman"/>
          <w:sz w:val="24"/>
          <w:szCs w:val="24"/>
        </w:rPr>
        <w:t xml:space="preserve">3 dni od dnia podpisania umowy w sprawie zamówienia jest obowiązany do dostarczenia Zamawiającemu projektu materiałów promocyjnych, które zostały wymienione w </w:t>
      </w:r>
      <w:r w:rsidRPr="001866F9">
        <w:rPr>
          <w:rFonts w:ascii="Times New Roman" w:hAnsi="Times New Roman"/>
          <w:i/>
          <w:sz w:val="24"/>
          <w:szCs w:val="24"/>
        </w:rPr>
        <w:t>Załączniku Nr 1a</w:t>
      </w:r>
      <w:r w:rsidR="00F81AA6" w:rsidRPr="001866F9">
        <w:rPr>
          <w:rFonts w:ascii="Times New Roman" w:hAnsi="Times New Roman"/>
          <w:i/>
          <w:sz w:val="24"/>
          <w:szCs w:val="24"/>
        </w:rPr>
        <w:t xml:space="preserve"> i 1b</w:t>
      </w:r>
      <w:r w:rsidRPr="001866F9">
        <w:rPr>
          <w:rFonts w:ascii="Times New Roman" w:hAnsi="Times New Roman"/>
          <w:i/>
          <w:sz w:val="24"/>
          <w:szCs w:val="24"/>
        </w:rPr>
        <w:t xml:space="preserve"> do SIWZ</w:t>
      </w:r>
      <w:r w:rsidR="00F81AA6" w:rsidRPr="001866F9">
        <w:rPr>
          <w:rFonts w:ascii="Times New Roman" w:hAnsi="Times New Roman"/>
          <w:i/>
          <w:sz w:val="24"/>
          <w:szCs w:val="24"/>
        </w:rPr>
        <w:t xml:space="preserve"> </w:t>
      </w:r>
      <w:r w:rsidR="00F81AA6" w:rsidRPr="001866F9">
        <w:rPr>
          <w:rFonts w:ascii="Times New Roman" w:hAnsi="Times New Roman"/>
          <w:sz w:val="24"/>
          <w:szCs w:val="24"/>
        </w:rPr>
        <w:t>(dotyczy I terminu dostawy)</w:t>
      </w:r>
      <w:r w:rsidRPr="001866F9">
        <w:rPr>
          <w:rFonts w:ascii="Times New Roman" w:hAnsi="Times New Roman"/>
          <w:i/>
          <w:sz w:val="24"/>
          <w:szCs w:val="24"/>
        </w:rPr>
        <w:t>,</w:t>
      </w:r>
      <w:r w:rsidR="001866F9" w:rsidRPr="001866F9">
        <w:rPr>
          <w:rFonts w:ascii="Times New Roman" w:hAnsi="Times New Roman"/>
          <w:sz w:val="24"/>
          <w:szCs w:val="24"/>
        </w:rPr>
        <w:t xml:space="preserve"> </w:t>
      </w:r>
      <w:r w:rsidR="00A808C7">
        <w:rPr>
          <w:rFonts w:ascii="Times New Roman" w:hAnsi="Times New Roman"/>
          <w:sz w:val="24"/>
          <w:szCs w:val="24"/>
        </w:rPr>
        <w:br/>
      </w:r>
      <w:r w:rsidR="001866F9" w:rsidRPr="001866F9">
        <w:rPr>
          <w:rFonts w:ascii="Times New Roman" w:hAnsi="Times New Roman"/>
          <w:sz w:val="24"/>
          <w:szCs w:val="24"/>
        </w:rPr>
        <w:t xml:space="preserve">a w terminie </w:t>
      </w:r>
      <w:r w:rsidRPr="001866F9">
        <w:rPr>
          <w:rFonts w:ascii="Times New Roman" w:hAnsi="Times New Roman"/>
          <w:sz w:val="24"/>
          <w:szCs w:val="24"/>
        </w:rPr>
        <w:t xml:space="preserve">7 dni projektu materiałów promocyjnych, które przedstawia </w:t>
      </w:r>
      <w:r w:rsidRPr="001866F9">
        <w:rPr>
          <w:rFonts w:ascii="Times New Roman" w:hAnsi="Times New Roman"/>
          <w:i/>
          <w:sz w:val="24"/>
          <w:szCs w:val="24"/>
        </w:rPr>
        <w:t>Załącznik Nr 1b do SIWZ</w:t>
      </w:r>
      <w:r w:rsidR="00F81AA6" w:rsidRPr="001866F9">
        <w:rPr>
          <w:rFonts w:ascii="Times New Roman" w:hAnsi="Times New Roman"/>
          <w:i/>
          <w:sz w:val="24"/>
          <w:szCs w:val="24"/>
        </w:rPr>
        <w:t xml:space="preserve"> </w:t>
      </w:r>
      <w:r w:rsidR="00F81AA6" w:rsidRPr="001866F9">
        <w:rPr>
          <w:rFonts w:ascii="Times New Roman" w:hAnsi="Times New Roman"/>
          <w:sz w:val="24"/>
          <w:szCs w:val="24"/>
        </w:rPr>
        <w:t>(dotyczy pozostałych terminów dostawy)</w:t>
      </w:r>
      <w:r w:rsidRPr="001866F9">
        <w:rPr>
          <w:rFonts w:ascii="Times New Roman" w:hAnsi="Times New Roman"/>
          <w:i/>
          <w:sz w:val="24"/>
          <w:szCs w:val="24"/>
        </w:rPr>
        <w:t xml:space="preserve">. </w:t>
      </w:r>
    </w:p>
    <w:p w:rsidR="00F81AA6" w:rsidRDefault="00BD42F9" w:rsidP="00A808C7">
      <w:pPr>
        <w:widowControl w:val="0"/>
        <w:numPr>
          <w:ilvl w:val="0"/>
          <w:numId w:val="23"/>
        </w:numPr>
        <w:autoSpaceDE w:val="0"/>
        <w:autoSpaceDN w:val="0"/>
        <w:adjustRightInd w:val="0"/>
        <w:spacing w:after="0"/>
        <w:ind w:left="426" w:hanging="426"/>
        <w:jc w:val="both"/>
        <w:rPr>
          <w:rFonts w:ascii="Times New Roman" w:hAnsi="Times New Roman"/>
          <w:sz w:val="24"/>
          <w:szCs w:val="24"/>
        </w:rPr>
      </w:pPr>
      <w:r w:rsidRPr="00886847">
        <w:rPr>
          <w:rFonts w:ascii="Times New Roman" w:hAnsi="Times New Roman"/>
          <w:sz w:val="24"/>
          <w:szCs w:val="24"/>
        </w:rPr>
        <w:t xml:space="preserve">Zamawiający w terminie 2 dni od dnia przekazania projektu wyrazi pisemną akceptację projektu, względnie ma prawo do zgłoszenia uwag, w tym także dotyczących jakości materiałów. </w:t>
      </w:r>
    </w:p>
    <w:p w:rsidR="00BD42F9" w:rsidRPr="00886847" w:rsidRDefault="00BD42F9" w:rsidP="00A808C7">
      <w:pPr>
        <w:widowControl w:val="0"/>
        <w:numPr>
          <w:ilvl w:val="0"/>
          <w:numId w:val="23"/>
        </w:numPr>
        <w:autoSpaceDE w:val="0"/>
        <w:autoSpaceDN w:val="0"/>
        <w:adjustRightInd w:val="0"/>
        <w:spacing w:after="0"/>
        <w:ind w:left="426" w:hanging="426"/>
        <w:jc w:val="both"/>
        <w:rPr>
          <w:rFonts w:ascii="Times New Roman" w:hAnsi="Times New Roman"/>
          <w:sz w:val="24"/>
          <w:szCs w:val="24"/>
        </w:rPr>
      </w:pPr>
      <w:r w:rsidRPr="00886847">
        <w:rPr>
          <w:rFonts w:ascii="Times New Roman" w:hAnsi="Times New Roman"/>
          <w:sz w:val="24"/>
          <w:szCs w:val="24"/>
        </w:rPr>
        <w:t xml:space="preserve">Wykonawca w terminie 2 dni wprowadzi zgłoszone przez Zamawiającego uwagi. </w:t>
      </w:r>
    </w:p>
    <w:p w:rsidR="00BD42F9" w:rsidRDefault="00BD42F9" w:rsidP="00A808C7">
      <w:pPr>
        <w:widowControl w:val="0"/>
        <w:numPr>
          <w:ilvl w:val="0"/>
          <w:numId w:val="23"/>
        </w:numPr>
        <w:autoSpaceDE w:val="0"/>
        <w:autoSpaceDN w:val="0"/>
        <w:adjustRightInd w:val="0"/>
        <w:spacing w:after="0"/>
        <w:ind w:left="426" w:hanging="426"/>
        <w:jc w:val="both"/>
        <w:rPr>
          <w:rFonts w:ascii="Times New Roman" w:hAnsi="Times New Roman"/>
          <w:sz w:val="24"/>
          <w:szCs w:val="24"/>
        </w:rPr>
      </w:pPr>
      <w:r w:rsidRPr="00886847">
        <w:rPr>
          <w:rFonts w:ascii="Times New Roman" w:hAnsi="Times New Roman"/>
          <w:sz w:val="24"/>
          <w:szCs w:val="24"/>
        </w:rPr>
        <w:t xml:space="preserve">W przypadku nie dotrzymania przez Wykonawcę wskazanych terminów, Zamawiający ma prawo odstąpić od umowy w trybie art. 492 Kodeksu Cywilnego w związku z art. 139 ustawy. </w:t>
      </w:r>
    </w:p>
    <w:p w:rsidR="00CF2246" w:rsidRPr="00A808C7" w:rsidRDefault="00CF2246" w:rsidP="00A808C7">
      <w:pPr>
        <w:spacing w:after="0"/>
        <w:jc w:val="center"/>
        <w:rPr>
          <w:rFonts w:ascii="Times New Roman" w:hAnsi="Times New Roman"/>
          <w:b/>
          <w:color w:val="00B050"/>
          <w:sz w:val="28"/>
          <w:szCs w:val="28"/>
        </w:rPr>
      </w:pPr>
      <w:r w:rsidRPr="00A808C7">
        <w:rPr>
          <w:rFonts w:ascii="Times New Roman" w:hAnsi="Times New Roman"/>
          <w:b/>
          <w:color w:val="00B050"/>
          <w:sz w:val="28"/>
          <w:szCs w:val="28"/>
        </w:rPr>
        <w:t>21. Opis sposobu obliczenia ceny</w:t>
      </w:r>
    </w:p>
    <w:p w:rsidR="00CF2246" w:rsidRPr="00886847" w:rsidRDefault="00CF2246" w:rsidP="00A808C7">
      <w:pPr>
        <w:widowControl w:val="0"/>
        <w:numPr>
          <w:ilvl w:val="0"/>
          <w:numId w:val="15"/>
        </w:numPr>
        <w:autoSpaceDE w:val="0"/>
        <w:autoSpaceDN w:val="0"/>
        <w:adjustRightInd w:val="0"/>
        <w:spacing w:after="0"/>
        <w:ind w:left="426" w:hanging="426"/>
        <w:jc w:val="both"/>
        <w:rPr>
          <w:rFonts w:ascii="Times New Roman" w:hAnsi="Times New Roman"/>
          <w:sz w:val="24"/>
          <w:szCs w:val="24"/>
        </w:rPr>
      </w:pPr>
      <w:r w:rsidRPr="00886847">
        <w:rPr>
          <w:rFonts w:ascii="Times New Roman" w:hAnsi="Times New Roman"/>
          <w:sz w:val="24"/>
          <w:szCs w:val="24"/>
        </w:rPr>
        <w:t>Cena powinna obejmować wszystkie koszty i składniki związane z wykonaniem zamówienia.</w:t>
      </w:r>
    </w:p>
    <w:p w:rsidR="00CF2246" w:rsidRPr="00886847" w:rsidRDefault="00CF2246" w:rsidP="00A808C7">
      <w:pPr>
        <w:widowControl w:val="0"/>
        <w:numPr>
          <w:ilvl w:val="0"/>
          <w:numId w:val="15"/>
        </w:numPr>
        <w:autoSpaceDE w:val="0"/>
        <w:autoSpaceDN w:val="0"/>
        <w:adjustRightInd w:val="0"/>
        <w:spacing w:after="0"/>
        <w:ind w:left="426" w:hanging="426"/>
        <w:jc w:val="both"/>
        <w:rPr>
          <w:rFonts w:ascii="Times New Roman" w:hAnsi="Times New Roman"/>
          <w:sz w:val="24"/>
          <w:szCs w:val="24"/>
        </w:rPr>
      </w:pPr>
      <w:r w:rsidRPr="00886847">
        <w:rPr>
          <w:rFonts w:ascii="Times New Roman" w:hAnsi="Times New Roman"/>
          <w:sz w:val="24"/>
          <w:szCs w:val="24"/>
        </w:rPr>
        <w:t>Wykonawca określa całkowitą cenę realizacji zamówienia poprzez wskazanie w ofercie:</w:t>
      </w:r>
    </w:p>
    <w:p w:rsidR="00CF2246" w:rsidRPr="00886847" w:rsidRDefault="00CF2246" w:rsidP="00A808C7">
      <w:pPr>
        <w:widowControl w:val="0"/>
        <w:numPr>
          <w:ilvl w:val="0"/>
          <w:numId w:val="16"/>
        </w:numPr>
        <w:autoSpaceDE w:val="0"/>
        <w:autoSpaceDN w:val="0"/>
        <w:adjustRightInd w:val="0"/>
        <w:spacing w:after="0"/>
        <w:ind w:left="426" w:firstLine="0"/>
        <w:jc w:val="both"/>
        <w:rPr>
          <w:rFonts w:ascii="Times New Roman" w:hAnsi="Times New Roman"/>
          <w:sz w:val="24"/>
          <w:szCs w:val="24"/>
        </w:rPr>
      </w:pPr>
      <w:r w:rsidRPr="00886847">
        <w:rPr>
          <w:rFonts w:ascii="Times New Roman" w:hAnsi="Times New Roman"/>
          <w:sz w:val="24"/>
          <w:szCs w:val="24"/>
        </w:rPr>
        <w:t>Ceny netto,</w:t>
      </w:r>
    </w:p>
    <w:p w:rsidR="00CF2246" w:rsidRPr="00886847" w:rsidRDefault="00CF2246" w:rsidP="00A808C7">
      <w:pPr>
        <w:widowControl w:val="0"/>
        <w:numPr>
          <w:ilvl w:val="0"/>
          <w:numId w:val="16"/>
        </w:numPr>
        <w:autoSpaceDE w:val="0"/>
        <w:autoSpaceDN w:val="0"/>
        <w:adjustRightInd w:val="0"/>
        <w:spacing w:after="0"/>
        <w:ind w:left="426" w:firstLine="0"/>
        <w:jc w:val="both"/>
        <w:rPr>
          <w:rFonts w:ascii="Times New Roman" w:hAnsi="Times New Roman"/>
          <w:sz w:val="24"/>
          <w:szCs w:val="24"/>
        </w:rPr>
      </w:pPr>
      <w:r w:rsidRPr="00886847">
        <w:rPr>
          <w:rFonts w:ascii="Times New Roman" w:hAnsi="Times New Roman"/>
          <w:sz w:val="24"/>
          <w:szCs w:val="24"/>
        </w:rPr>
        <w:t>Stawki podatku od towaru i usług (VAT),</w:t>
      </w:r>
    </w:p>
    <w:p w:rsidR="00CF2246" w:rsidRPr="00886847" w:rsidRDefault="00CF2246" w:rsidP="00A808C7">
      <w:pPr>
        <w:widowControl w:val="0"/>
        <w:numPr>
          <w:ilvl w:val="0"/>
          <w:numId w:val="16"/>
        </w:numPr>
        <w:autoSpaceDE w:val="0"/>
        <w:autoSpaceDN w:val="0"/>
        <w:adjustRightInd w:val="0"/>
        <w:spacing w:after="0"/>
        <w:ind w:left="426" w:firstLine="0"/>
        <w:jc w:val="both"/>
        <w:rPr>
          <w:rFonts w:ascii="Times New Roman" w:hAnsi="Times New Roman"/>
          <w:sz w:val="24"/>
          <w:szCs w:val="24"/>
        </w:rPr>
      </w:pPr>
      <w:r w:rsidRPr="00886847">
        <w:rPr>
          <w:rFonts w:ascii="Times New Roman" w:hAnsi="Times New Roman"/>
          <w:sz w:val="24"/>
          <w:szCs w:val="24"/>
        </w:rPr>
        <w:t>Ceny brutto – przy wszystkich, podanych w zamówieniu pozycjach.</w:t>
      </w:r>
    </w:p>
    <w:p w:rsidR="00CF2246" w:rsidRPr="00886847" w:rsidRDefault="00CF2246" w:rsidP="00A808C7">
      <w:pPr>
        <w:widowControl w:val="0"/>
        <w:numPr>
          <w:ilvl w:val="0"/>
          <w:numId w:val="15"/>
        </w:numPr>
        <w:autoSpaceDE w:val="0"/>
        <w:autoSpaceDN w:val="0"/>
        <w:adjustRightInd w:val="0"/>
        <w:spacing w:after="0"/>
        <w:ind w:left="426" w:hanging="426"/>
        <w:jc w:val="both"/>
        <w:rPr>
          <w:rFonts w:ascii="Times New Roman" w:hAnsi="Times New Roman"/>
          <w:sz w:val="24"/>
          <w:szCs w:val="24"/>
        </w:rPr>
      </w:pPr>
      <w:r w:rsidRPr="00886847">
        <w:rPr>
          <w:rFonts w:ascii="Times New Roman" w:hAnsi="Times New Roman"/>
          <w:sz w:val="24"/>
          <w:szCs w:val="24"/>
        </w:rPr>
        <w:t xml:space="preserve">Wykonawca poda ceny w sposób określony w Formularzu ofertowym, stanowiącym </w:t>
      </w:r>
      <w:r w:rsidRPr="00886847">
        <w:rPr>
          <w:rFonts w:ascii="Times New Roman" w:hAnsi="Times New Roman"/>
          <w:sz w:val="24"/>
          <w:szCs w:val="24"/>
        </w:rPr>
        <w:br/>
      </w:r>
      <w:r w:rsidRPr="00886847">
        <w:rPr>
          <w:rFonts w:ascii="Times New Roman" w:hAnsi="Times New Roman"/>
          <w:i/>
          <w:sz w:val="24"/>
          <w:szCs w:val="24"/>
          <w:u w:val="single"/>
        </w:rPr>
        <w:lastRenderedPageBreak/>
        <w:t>Załącznik Nr 2 do SIWZ</w:t>
      </w:r>
      <w:r w:rsidRPr="00886847">
        <w:rPr>
          <w:rFonts w:ascii="Times New Roman" w:hAnsi="Times New Roman"/>
          <w:sz w:val="24"/>
          <w:szCs w:val="24"/>
        </w:rPr>
        <w:t>.</w:t>
      </w:r>
    </w:p>
    <w:p w:rsidR="00CF2246" w:rsidRPr="00886847" w:rsidRDefault="00CF2246" w:rsidP="00A808C7">
      <w:pPr>
        <w:widowControl w:val="0"/>
        <w:numPr>
          <w:ilvl w:val="0"/>
          <w:numId w:val="15"/>
        </w:numPr>
        <w:autoSpaceDE w:val="0"/>
        <w:autoSpaceDN w:val="0"/>
        <w:adjustRightInd w:val="0"/>
        <w:spacing w:after="0"/>
        <w:ind w:left="426" w:hanging="426"/>
        <w:jc w:val="both"/>
        <w:rPr>
          <w:rFonts w:ascii="Times New Roman" w:hAnsi="Times New Roman"/>
          <w:sz w:val="24"/>
          <w:szCs w:val="24"/>
        </w:rPr>
      </w:pPr>
      <w:r w:rsidRPr="00886847">
        <w:rPr>
          <w:rFonts w:ascii="Times New Roman" w:hAnsi="Times New Roman"/>
          <w:sz w:val="24"/>
          <w:szCs w:val="24"/>
        </w:rPr>
        <w:t xml:space="preserve">Stawka VAT zostanie określona zgodnie z ustawą z dnia 11 marca 2004 r. o podatku </w:t>
      </w:r>
      <w:r>
        <w:rPr>
          <w:rFonts w:ascii="Times New Roman" w:hAnsi="Times New Roman"/>
          <w:sz w:val="24"/>
          <w:szCs w:val="24"/>
        </w:rPr>
        <w:br/>
      </w:r>
      <w:r w:rsidRPr="00886847">
        <w:rPr>
          <w:rFonts w:ascii="Times New Roman" w:hAnsi="Times New Roman"/>
          <w:sz w:val="24"/>
          <w:szCs w:val="24"/>
        </w:rPr>
        <w:t>od towarów i usług (Dz. U. z 2011 Nr 177, poz. 1054 z późn. zm.).</w:t>
      </w:r>
    </w:p>
    <w:p w:rsidR="00CF2246" w:rsidRPr="00886847" w:rsidRDefault="00CF2246" w:rsidP="00A808C7">
      <w:pPr>
        <w:widowControl w:val="0"/>
        <w:numPr>
          <w:ilvl w:val="0"/>
          <w:numId w:val="15"/>
        </w:numPr>
        <w:autoSpaceDE w:val="0"/>
        <w:autoSpaceDN w:val="0"/>
        <w:adjustRightInd w:val="0"/>
        <w:spacing w:after="0"/>
        <w:ind w:left="426" w:hanging="426"/>
        <w:jc w:val="both"/>
        <w:rPr>
          <w:rFonts w:ascii="Times New Roman" w:hAnsi="Times New Roman"/>
          <w:sz w:val="24"/>
          <w:szCs w:val="24"/>
        </w:rPr>
      </w:pPr>
      <w:r w:rsidRPr="00886847">
        <w:rPr>
          <w:rFonts w:ascii="Times New Roman" w:hAnsi="Times New Roman"/>
          <w:sz w:val="24"/>
          <w:szCs w:val="24"/>
        </w:rPr>
        <w:t>Wszystkie wartości powinny być podane w złotych polskich. Całkowite ceny realizacji zamówienia powinny być wyrażone cyfrowo i słownie, podane z dokładnością do dwóch miejsc po przecinku.</w:t>
      </w:r>
    </w:p>
    <w:p w:rsidR="00CF2246" w:rsidRPr="00886847" w:rsidRDefault="00CF2246" w:rsidP="00A808C7">
      <w:pPr>
        <w:widowControl w:val="0"/>
        <w:numPr>
          <w:ilvl w:val="0"/>
          <w:numId w:val="15"/>
        </w:numPr>
        <w:autoSpaceDE w:val="0"/>
        <w:autoSpaceDN w:val="0"/>
        <w:adjustRightInd w:val="0"/>
        <w:spacing w:after="0"/>
        <w:ind w:left="426" w:hanging="426"/>
        <w:jc w:val="both"/>
        <w:rPr>
          <w:rFonts w:ascii="Times New Roman" w:hAnsi="Times New Roman"/>
          <w:sz w:val="24"/>
          <w:szCs w:val="24"/>
        </w:rPr>
      </w:pPr>
      <w:r w:rsidRPr="00886847">
        <w:rPr>
          <w:rFonts w:ascii="Times New Roman" w:hAnsi="Times New Roman"/>
          <w:sz w:val="24"/>
          <w:szCs w:val="24"/>
        </w:rPr>
        <w:t xml:space="preserve">Ceny podane w ofercie powinny zawierać wszystkie koszty związane z przygotowaniem </w:t>
      </w:r>
      <w:r>
        <w:rPr>
          <w:rFonts w:ascii="Times New Roman" w:hAnsi="Times New Roman"/>
          <w:sz w:val="24"/>
          <w:szCs w:val="24"/>
        </w:rPr>
        <w:br/>
      </w:r>
      <w:r w:rsidRPr="00886847">
        <w:rPr>
          <w:rFonts w:ascii="Times New Roman" w:hAnsi="Times New Roman"/>
          <w:sz w:val="24"/>
          <w:szCs w:val="24"/>
        </w:rPr>
        <w:t>i dostawą przedmiotu zamówienia oraz uwzględniać wszystkie inne opłaty i podatki</w:t>
      </w:r>
      <w:r>
        <w:rPr>
          <w:rFonts w:ascii="Times New Roman" w:hAnsi="Times New Roman"/>
          <w:sz w:val="24"/>
          <w:szCs w:val="24"/>
        </w:rPr>
        <w:t>.</w:t>
      </w:r>
    </w:p>
    <w:p w:rsidR="00CF2246" w:rsidRDefault="00CF2246" w:rsidP="00A808C7">
      <w:pPr>
        <w:widowControl w:val="0"/>
        <w:numPr>
          <w:ilvl w:val="0"/>
          <w:numId w:val="15"/>
        </w:numPr>
        <w:autoSpaceDE w:val="0"/>
        <w:autoSpaceDN w:val="0"/>
        <w:adjustRightInd w:val="0"/>
        <w:spacing w:after="0"/>
        <w:ind w:left="426" w:hanging="426"/>
        <w:jc w:val="both"/>
        <w:rPr>
          <w:rFonts w:ascii="Times New Roman" w:hAnsi="Times New Roman"/>
          <w:sz w:val="24"/>
          <w:szCs w:val="24"/>
        </w:rPr>
      </w:pPr>
      <w:r w:rsidRPr="00886847">
        <w:rPr>
          <w:rFonts w:ascii="Times New Roman" w:hAnsi="Times New Roman"/>
          <w:sz w:val="24"/>
          <w:szCs w:val="24"/>
        </w:rPr>
        <w:t>Cena określona przez Wykonawcę jest ceną ostateczną i nie będzie podlegała podwyższeniu.</w:t>
      </w:r>
    </w:p>
    <w:p w:rsidR="00D628B1" w:rsidRPr="00886847" w:rsidRDefault="00D628B1" w:rsidP="00D628B1">
      <w:pPr>
        <w:widowControl w:val="0"/>
        <w:autoSpaceDE w:val="0"/>
        <w:autoSpaceDN w:val="0"/>
        <w:adjustRightInd w:val="0"/>
        <w:spacing w:after="0"/>
        <w:jc w:val="both"/>
        <w:rPr>
          <w:rFonts w:ascii="Times New Roman" w:hAnsi="Times New Roman"/>
          <w:sz w:val="24"/>
          <w:szCs w:val="24"/>
        </w:rPr>
      </w:pPr>
    </w:p>
    <w:p w:rsidR="004C533A" w:rsidRPr="00A808C7" w:rsidRDefault="004C533A" w:rsidP="00A808C7">
      <w:pPr>
        <w:tabs>
          <w:tab w:val="num" w:pos="900"/>
        </w:tabs>
        <w:overflowPunct w:val="0"/>
        <w:spacing w:after="0"/>
        <w:ind w:left="142"/>
        <w:jc w:val="center"/>
        <w:textAlignment w:val="baseline"/>
        <w:rPr>
          <w:rFonts w:ascii="Times New Roman" w:hAnsi="Times New Roman"/>
          <w:b/>
          <w:color w:val="00B050"/>
          <w:sz w:val="28"/>
          <w:szCs w:val="28"/>
        </w:rPr>
      </w:pPr>
      <w:r w:rsidRPr="00A808C7">
        <w:rPr>
          <w:rFonts w:ascii="Times New Roman" w:hAnsi="Times New Roman"/>
          <w:b/>
          <w:color w:val="00B050"/>
          <w:sz w:val="28"/>
          <w:szCs w:val="28"/>
        </w:rPr>
        <w:t>22. Opis kryteriów, którymi Zamawiający będzie się kierował przy wyborze oferty wraz z podaniem znaczenia tych kryteriów oraz sposobu oceny ofert</w:t>
      </w:r>
    </w:p>
    <w:p w:rsidR="004C533A" w:rsidRPr="00886847" w:rsidRDefault="004C533A" w:rsidP="00A808C7">
      <w:pPr>
        <w:shd w:val="clear" w:color="auto" w:fill="FFFFFF"/>
        <w:tabs>
          <w:tab w:val="left" w:pos="413"/>
        </w:tabs>
        <w:spacing w:after="0"/>
        <w:ind w:left="142"/>
        <w:jc w:val="both"/>
        <w:rPr>
          <w:rFonts w:ascii="Times New Roman" w:hAnsi="Times New Roman"/>
          <w:sz w:val="24"/>
          <w:szCs w:val="24"/>
        </w:rPr>
      </w:pPr>
      <w:r w:rsidRPr="00886847">
        <w:rPr>
          <w:rFonts w:ascii="Times New Roman" w:hAnsi="Times New Roman"/>
          <w:sz w:val="24"/>
          <w:szCs w:val="24"/>
        </w:rPr>
        <w:t>Przy dokonywaniu wyboru najkorzystniejszej oferty Zamawiający stosować będzie</w:t>
      </w:r>
      <w:r w:rsidR="00224AD6">
        <w:rPr>
          <w:rFonts w:ascii="Times New Roman" w:hAnsi="Times New Roman"/>
          <w:sz w:val="24"/>
          <w:szCs w:val="24"/>
        </w:rPr>
        <w:t xml:space="preserve"> </w:t>
      </w:r>
      <w:r w:rsidRPr="00886847">
        <w:rPr>
          <w:rFonts w:ascii="Times New Roman" w:hAnsi="Times New Roman"/>
          <w:sz w:val="24"/>
          <w:szCs w:val="24"/>
        </w:rPr>
        <w:t>dla</w:t>
      </w:r>
      <w:r w:rsidR="00224AD6">
        <w:rPr>
          <w:rFonts w:ascii="Times New Roman" w:hAnsi="Times New Roman"/>
          <w:sz w:val="24"/>
          <w:szCs w:val="24"/>
        </w:rPr>
        <w:t xml:space="preserve"> </w:t>
      </w:r>
      <w:r w:rsidRPr="00886847">
        <w:rPr>
          <w:rFonts w:ascii="Times New Roman" w:hAnsi="Times New Roman"/>
          <w:sz w:val="24"/>
          <w:szCs w:val="24"/>
        </w:rPr>
        <w:t>zamówienia następujące kryterium oceny ofert:</w:t>
      </w:r>
    </w:p>
    <w:p w:rsidR="004C533A" w:rsidRPr="00886847" w:rsidRDefault="004C533A" w:rsidP="00A808C7">
      <w:pPr>
        <w:spacing w:after="0"/>
        <w:ind w:left="142"/>
        <w:jc w:val="both"/>
        <w:rPr>
          <w:rFonts w:ascii="Times New Roman" w:hAnsi="Times New Roman"/>
          <w:b/>
          <w:sz w:val="24"/>
          <w:szCs w:val="24"/>
          <w:u w:val="single"/>
        </w:rPr>
      </w:pPr>
      <w:r w:rsidRPr="00886847">
        <w:rPr>
          <w:rFonts w:ascii="Times New Roman" w:hAnsi="Times New Roman"/>
          <w:b/>
          <w:sz w:val="24"/>
          <w:szCs w:val="24"/>
          <w:u w:val="single"/>
        </w:rPr>
        <w:t xml:space="preserve">Cena brutto </w:t>
      </w:r>
    </w:p>
    <w:p w:rsidR="00224AD6" w:rsidRDefault="004C533A" w:rsidP="00A808C7">
      <w:pPr>
        <w:spacing w:after="0"/>
        <w:ind w:left="142"/>
        <w:jc w:val="both"/>
        <w:rPr>
          <w:rFonts w:ascii="Times New Roman" w:hAnsi="Times New Roman"/>
          <w:sz w:val="24"/>
          <w:szCs w:val="24"/>
        </w:rPr>
      </w:pPr>
      <w:r w:rsidRPr="00886847">
        <w:rPr>
          <w:rFonts w:ascii="Times New Roman" w:hAnsi="Times New Roman"/>
          <w:sz w:val="24"/>
          <w:szCs w:val="24"/>
        </w:rPr>
        <w:t xml:space="preserve">Oferty zostaną ocenione za pomocą systemu punktowego. </w:t>
      </w:r>
    </w:p>
    <w:p w:rsidR="00224AD6" w:rsidRDefault="004C533A" w:rsidP="00A808C7">
      <w:pPr>
        <w:spacing w:after="0"/>
        <w:ind w:left="142"/>
        <w:jc w:val="both"/>
        <w:rPr>
          <w:rFonts w:ascii="Times New Roman" w:hAnsi="Times New Roman"/>
          <w:sz w:val="24"/>
          <w:szCs w:val="24"/>
        </w:rPr>
      </w:pPr>
      <w:r w:rsidRPr="00886847">
        <w:rPr>
          <w:rFonts w:ascii="Times New Roman" w:hAnsi="Times New Roman"/>
          <w:sz w:val="24"/>
          <w:szCs w:val="24"/>
        </w:rPr>
        <w:t>Maksymalną liczbę punktów</w:t>
      </w:r>
      <w:r w:rsidR="00224AD6">
        <w:rPr>
          <w:rFonts w:ascii="Times New Roman" w:hAnsi="Times New Roman"/>
          <w:sz w:val="24"/>
          <w:szCs w:val="24"/>
        </w:rPr>
        <w:t xml:space="preserve"> </w:t>
      </w:r>
      <w:r w:rsidRPr="00886847">
        <w:rPr>
          <w:rFonts w:ascii="Times New Roman" w:hAnsi="Times New Roman"/>
          <w:sz w:val="24"/>
          <w:szCs w:val="24"/>
        </w:rPr>
        <w:t xml:space="preserve">- 100 otrzyma Wykonawca, który zaproponuje najniższą cenę brutto natomiast pozostali Wykonawcy otrzymają odpowiednio mniejszą liczbę punktów. </w:t>
      </w:r>
    </w:p>
    <w:p w:rsidR="004C533A" w:rsidRPr="00886847" w:rsidRDefault="004C533A" w:rsidP="00A808C7">
      <w:pPr>
        <w:spacing w:after="0"/>
        <w:ind w:left="142"/>
        <w:jc w:val="both"/>
        <w:rPr>
          <w:rFonts w:ascii="Times New Roman" w:hAnsi="Times New Roman"/>
          <w:sz w:val="24"/>
          <w:szCs w:val="24"/>
        </w:rPr>
      </w:pPr>
      <w:r w:rsidRPr="00886847">
        <w:rPr>
          <w:rFonts w:ascii="Times New Roman" w:hAnsi="Times New Roman"/>
          <w:sz w:val="24"/>
          <w:szCs w:val="24"/>
        </w:rPr>
        <w:t xml:space="preserve">Sposób przyznawania punktów zgodnie z kryterium ceny </w:t>
      </w:r>
      <w:r w:rsidR="00224AD6" w:rsidRPr="00886847">
        <w:rPr>
          <w:rFonts w:ascii="Times New Roman" w:hAnsi="Times New Roman"/>
          <w:sz w:val="24"/>
          <w:szCs w:val="24"/>
        </w:rPr>
        <w:t xml:space="preserve">będzie </w:t>
      </w:r>
      <w:r w:rsidRPr="00886847">
        <w:rPr>
          <w:rFonts w:ascii="Times New Roman" w:hAnsi="Times New Roman"/>
          <w:sz w:val="24"/>
          <w:szCs w:val="24"/>
        </w:rPr>
        <w:t>zgodny z poniższym wzorem:</w:t>
      </w:r>
    </w:p>
    <w:p w:rsidR="004C533A" w:rsidRPr="00886847" w:rsidRDefault="004C533A" w:rsidP="00A808C7">
      <w:pPr>
        <w:spacing w:after="0"/>
        <w:ind w:left="567"/>
        <w:jc w:val="both"/>
        <w:rPr>
          <w:rFonts w:ascii="Times New Roman" w:hAnsi="Times New Roman"/>
          <w:sz w:val="24"/>
          <w:szCs w:val="24"/>
        </w:rPr>
      </w:pPr>
      <w:r w:rsidRPr="00886847">
        <w:rPr>
          <w:rFonts w:ascii="Times New Roman" w:hAnsi="Times New Roman"/>
          <w:sz w:val="24"/>
          <w:szCs w:val="24"/>
        </w:rPr>
        <w:tab/>
      </w:r>
      <w:r w:rsidRPr="00886847">
        <w:rPr>
          <w:rFonts w:ascii="Times New Roman" w:hAnsi="Times New Roman"/>
          <w:sz w:val="24"/>
          <w:szCs w:val="24"/>
        </w:rPr>
        <w:tab/>
        <w:t xml:space="preserve">                                 </w:t>
      </w:r>
      <w:proofErr w:type="spellStart"/>
      <w:r w:rsidRPr="00886847">
        <w:rPr>
          <w:rFonts w:ascii="Times New Roman" w:hAnsi="Times New Roman"/>
          <w:sz w:val="24"/>
          <w:szCs w:val="24"/>
        </w:rPr>
        <w:t>Cn</w:t>
      </w:r>
      <w:proofErr w:type="spellEnd"/>
    </w:p>
    <w:p w:rsidR="004C533A" w:rsidRPr="00886847" w:rsidRDefault="004C533A" w:rsidP="00A808C7">
      <w:pPr>
        <w:spacing w:after="0"/>
        <w:ind w:left="567"/>
        <w:jc w:val="both"/>
        <w:rPr>
          <w:rFonts w:ascii="Times New Roman" w:hAnsi="Times New Roman"/>
          <w:sz w:val="24"/>
          <w:szCs w:val="24"/>
        </w:rPr>
      </w:pPr>
      <w:r w:rsidRPr="00886847">
        <w:rPr>
          <w:rFonts w:ascii="Times New Roman" w:hAnsi="Times New Roman"/>
          <w:sz w:val="24"/>
          <w:szCs w:val="24"/>
        </w:rPr>
        <w:tab/>
      </w:r>
      <w:r w:rsidRPr="00886847">
        <w:rPr>
          <w:rFonts w:ascii="Times New Roman" w:hAnsi="Times New Roman"/>
          <w:sz w:val="24"/>
          <w:szCs w:val="24"/>
        </w:rPr>
        <w:tab/>
        <w:t xml:space="preserve">                      P =  ---------  x  100 pkt.</w:t>
      </w:r>
    </w:p>
    <w:p w:rsidR="004C533A" w:rsidRPr="00886847" w:rsidRDefault="004C533A" w:rsidP="00A808C7">
      <w:pPr>
        <w:spacing w:after="0"/>
        <w:ind w:left="567"/>
        <w:jc w:val="both"/>
        <w:rPr>
          <w:rFonts w:ascii="Times New Roman" w:hAnsi="Times New Roman"/>
          <w:sz w:val="24"/>
          <w:szCs w:val="24"/>
        </w:rPr>
      </w:pPr>
      <w:r w:rsidRPr="00886847">
        <w:rPr>
          <w:rFonts w:ascii="Times New Roman" w:hAnsi="Times New Roman"/>
          <w:sz w:val="24"/>
          <w:szCs w:val="24"/>
        </w:rPr>
        <w:tab/>
        <w:t xml:space="preserve">                                            </w:t>
      </w:r>
      <w:proofErr w:type="spellStart"/>
      <w:r w:rsidRPr="00886847">
        <w:rPr>
          <w:rFonts w:ascii="Times New Roman" w:hAnsi="Times New Roman"/>
          <w:sz w:val="24"/>
          <w:szCs w:val="24"/>
        </w:rPr>
        <w:t>Cob</w:t>
      </w:r>
      <w:proofErr w:type="spellEnd"/>
    </w:p>
    <w:p w:rsidR="004C533A" w:rsidRPr="00224AD6" w:rsidRDefault="004C533A" w:rsidP="00A808C7">
      <w:pPr>
        <w:spacing w:after="0"/>
        <w:ind w:left="142"/>
        <w:rPr>
          <w:rFonts w:ascii="Times New Roman" w:hAnsi="Times New Roman"/>
          <w:b/>
          <w:sz w:val="24"/>
          <w:szCs w:val="24"/>
        </w:rPr>
      </w:pPr>
      <w:r w:rsidRPr="00224AD6">
        <w:rPr>
          <w:rFonts w:ascii="Times New Roman" w:hAnsi="Times New Roman"/>
          <w:b/>
          <w:sz w:val="24"/>
          <w:szCs w:val="24"/>
        </w:rPr>
        <w:t>gdzie:</w:t>
      </w:r>
    </w:p>
    <w:p w:rsidR="004C533A" w:rsidRPr="00886847" w:rsidRDefault="004C533A" w:rsidP="00A808C7">
      <w:pPr>
        <w:spacing w:after="0"/>
        <w:ind w:left="142"/>
        <w:rPr>
          <w:rFonts w:ascii="Times New Roman" w:hAnsi="Times New Roman"/>
          <w:sz w:val="24"/>
          <w:szCs w:val="24"/>
        </w:rPr>
      </w:pPr>
      <w:r w:rsidRPr="00886847">
        <w:rPr>
          <w:rFonts w:ascii="Times New Roman" w:hAnsi="Times New Roman"/>
          <w:sz w:val="24"/>
          <w:szCs w:val="24"/>
        </w:rPr>
        <w:t>Maksymalna liczba punktów = 100</w:t>
      </w:r>
    </w:p>
    <w:p w:rsidR="004C533A" w:rsidRPr="00886847" w:rsidRDefault="004C533A" w:rsidP="00A808C7">
      <w:pPr>
        <w:spacing w:after="0"/>
        <w:ind w:left="142"/>
        <w:rPr>
          <w:rFonts w:ascii="Times New Roman" w:hAnsi="Times New Roman"/>
          <w:sz w:val="24"/>
          <w:szCs w:val="24"/>
        </w:rPr>
      </w:pPr>
      <w:r w:rsidRPr="00886847">
        <w:rPr>
          <w:rFonts w:ascii="Times New Roman" w:hAnsi="Times New Roman"/>
          <w:sz w:val="24"/>
          <w:szCs w:val="24"/>
        </w:rPr>
        <w:t>P – liczba punktów przyznana badanej ofercie</w:t>
      </w:r>
      <w:r w:rsidR="00224AD6">
        <w:rPr>
          <w:rFonts w:ascii="Times New Roman" w:hAnsi="Times New Roman"/>
          <w:sz w:val="24"/>
          <w:szCs w:val="24"/>
        </w:rPr>
        <w:t>;</w:t>
      </w:r>
    </w:p>
    <w:p w:rsidR="004C533A" w:rsidRPr="00886847" w:rsidRDefault="004C533A" w:rsidP="00A808C7">
      <w:pPr>
        <w:spacing w:after="0"/>
        <w:ind w:left="142"/>
        <w:rPr>
          <w:rFonts w:ascii="Times New Roman" w:hAnsi="Times New Roman"/>
          <w:sz w:val="24"/>
          <w:szCs w:val="24"/>
        </w:rPr>
      </w:pPr>
      <w:proofErr w:type="spellStart"/>
      <w:r w:rsidRPr="00886847">
        <w:rPr>
          <w:rFonts w:ascii="Times New Roman" w:hAnsi="Times New Roman"/>
          <w:sz w:val="24"/>
          <w:szCs w:val="24"/>
        </w:rPr>
        <w:t>Cn</w:t>
      </w:r>
      <w:proofErr w:type="spellEnd"/>
      <w:r w:rsidRPr="00886847">
        <w:rPr>
          <w:rFonts w:ascii="Times New Roman" w:hAnsi="Times New Roman"/>
          <w:sz w:val="24"/>
          <w:szCs w:val="24"/>
        </w:rPr>
        <w:t xml:space="preserve">   - cena brutto oferty z najniższą ceną, spośród ofert nie podlegających odrzuceniu</w:t>
      </w:r>
      <w:r w:rsidR="00224AD6">
        <w:rPr>
          <w:rFonts w:ascii="Times New Roman" w:hAnsi="Times New Roman"/>
          <w:sz w:val="24"/>
          <w:szCs w:val="24"/>
        </w:rPr>
        <w:t>;</w:t>
      </w:r>
    </w:p>
    <w:p w:rsidR="004C533A" w:rsidRPr="00886847" w:rsidRDefault="004C533A" w:rsidP="00A808C7">
      <w:pPr>
        <w:spacing w:after="0"/>
        <w:ind w:left="142"/>
        <w:jc w:val="both"/>
        <w:rPr>
          <w:rFonts w:ascii="Times New Roman" w:hAnsi="Times New Roman"/>
          <w:sz w:val="24"/>
          <w:szCs w:val="24"/>
        </w:rPr>
      </w:pPr>
      <w:proofErr w:type="spellStart"/>
      <w:r w:rsidRPr="00886847">
        <w:rPr>
          <w:rFonts w:ascii="Times New Roman" w:hAnsi="Times New Roman"/>
          <w:sz w:val="24"/>
          <w:szCs w:val="24"/>
        </w:rPr>
        <w:t>Cob</w:t>
      </w:r>
      <w:proofErr w:type="spellEnd"/>
      <w:r w:rsidRPr="00886847">
        <w:rPr>
          <w:rFonts w:ascii="Times New Roman" w:hAnsi="Times New Roman"/>
          <w:sz w:val="24"/>
          <w:szCs w:val="24"/>
        </w:rPr>
        <w:t xml:space="preserve"> – cena brutto w ofercie badanej</w:t>
      </w:r>
      <w:r w:rsidR="00224AD6">
        <w:rPr>
          <w:rFonts w:ascii="Times New Roman" w:hAnsi="Times New Roman"/>
          <w:sz w:val="24"/>
          <w:szCs w:val="24"/>
        </w:rPr>
        <w:t>;</w:t>
      </w:r>
    </w:p>
    <w:p w:rsidR="004C533A" w:rsidRPr="00886847" w:rsidRDefault="004C533A" w:rsidP="00A808C7">
      <w:pPr>
        <w:spacing w:after="0"/>
        <w:ind w:left="142"/>
        <w:jc w:val="both"/>
        <w:rPr>
          <w:rFonts w:ascii="Times New Roman" w:hAnsi="Times New Roman"/>
          <w:sz w:val="24"/>
          <w:szCs w:val="24"/>
        </w:rPr>
      </w:pPr>
      <w:r w:rsidRPr="00886847">
        <w:rPr>
          <w:rFonts w:ascii="Times New Roman" w:hAnsi="Times New Roman"/>
          <w:sz w:val="24"/>
          <w:szCs w:val="24"/>
        </w:rPr>
        <w:t xml:space="preserve">Wszystkie obliczenia będą dokonywane z dokładnością do dwóch miejsc po przecinku. </w:t>
      </w:r>
    </w:p>
    <w:p w:rsidR="00224AD6" w:rsidRDefault="004C533A" w:rsidP="00A808C7">
      <w:pPr>
        <w:spacing w:after="0"/>
        <w:ind w:left="142"/>
        <w:jc w:val="both"/>
        <w:rPr>
          <w:rFonts w:ascii="Times New Roman" w:hAnsi="Times New Roman"/>
          <w:sz w:val="24"/>
          <w:szCs w:val="24"/>
        </w:rPr>
      </w:pPr>
      <w:r w:rsidRPr="00886847">
        <w:rPr>
          <w:rFonts w:ascii="Times New Roman" w:hAnsi="Times New Roman"/>
          <w:sz w:val="24"/>
          <w:szCs w:val="24"/>
        </w:rPr>
        <w:lastRenderedPageBreak/>
        <w:t>Oferta, która otrzyma największą liczbę przyznanych punktów wśród ofert złożonych zostanie</w:t>
      </w:r>
      <w:r w:rsidRPr="00886847">
        <w:rPr>
          <w:rFonts w:ascii="Times New Roman" w:hAnsi="Times New Roman"/>
          <w:color w:val="000099"/>
          <w:sz w:val="24"/>
          <w:szCs w:val="24"/>
        </w:rPr>
        <w:t xml:space="preserve"> </w:t>
      </w:r>
      <w:r w:rsidRPr="00886847">
        <w:rPr>
          <w:rFonts w:ascii="Times New Roman" w:hAnsi="Times New Roman"/>
          <w:sz w:val="24"/>
          <w:szCs w:val="24"/>
        </w:rPr>
        <w:t xml:space="preserve">uznana za najkorzystniejszą dla zamówienia. </w:t>
      </w:r>
    </w:p>
    <w:p w:rsidR="00224AD6" w:rsidRDefault="004C533A" w:rsidP="00A808C7">
      <w:pPr>
        <w:spacing w:after="0"/>
        <w:ind w:left="142"/>
        <w:jc w:val="both"/>
        <w:rPr>
          <w:rFonts w:ascii="Times New Roman" w:hAnsi="Times New Roman"/>
          <w:sz w:val="24"/>
          <w:szCs w:val="24"/>
        </w:rPr>
      </w:pPr>
      <w:r w:rsidRPr="00886847">
        <w:rPr>
          <w:rFonts w:ascii="Times New Roman" w:hAnsi="Times New Roman"/>
          <w:sz w:val="24"/>
          <w:szCs w:val="24"/>
        </w:rPr>
        <w:t xml:space="preserve">Pozostałe oferty zostaną sklasyfikowane zgodnie z ilością uzyskanych punktów. </w:t>
      </w:r>
    </w:p>
    <w:p w:rsidR="004C533A" w:rsidRDefault="004C533A" w:rsidP="00A808C7">
      <w:pPr>
        <w:spacing w:after="0"/>
        <w:ind w:left="142"/>
        <w:jc w:val="both"/>
        <w:rPr>
          <w:rFonts w:ascii="Times New Roman" w:hAnsi="Times New Roman"/>
          <w:sz w:val="24"/>
          <w:szCs w:val="24"/>
        </w:rPr>
      </w:pPr>
      <w:r w:rsidRPr="00886847">
        <w:rPr>
          <w:rFonts w:ascii="Times New Roman" w:hAnsi="Times New Roman"/>
          <w:sz w:val="24"/>
          <w:szCs w:val="24"/>
        </w:rPr>
        <w:t>Realizacja zamówienia zostanie powierzona Wykonawcy, który uzyska najwyższą liczbę punktów dla zamówienia.</w:t>
      </w:r>
    </w:p>
    <w:p w:rsidR="00D628B1" w:rsidRPr="00886847" w:rsidRDefault="00D628B1" w:rsidP="00A808C7">
      <w:pPr>
        <w:spacing w:after="0"/>
        <w:ind w:left="142"/>
        <w:jc w:val="both"/>
        <w:rPr>
          <w:rFonts w:ascii="Times New Roman" w:hAnsi="Times New Roman"/>
          <w:sz w:val="24"/>
          <w:szCs w:val="24"/>
        </w:rPr>
      </w:pPr>
    </w:p>
    <w:p w:rsidR="00314B75" w:rsidRPr="00A808C7" w:rsidRDefault="00F636C6" w:rsidP="00A808C7">
      <w:pPr>
        <w:pStyle w:val="Podtytu"/>
        <w:widowControl/>
        <w:autoSpaceDE/>
        <w:autoSpaceDN/>
        <w:adjustRightInd/>
        <w:spacing w:after="0" w:line="276" w:lineRule="auto"/>
        <w:outlineLvl w:val="9"/>
        <w:rPr>
          <w:rFonts w:ascii="Times New Roman" w:hAnsi="Times New Roman"/>
          <w:b/>
          <w:color w:val="00B050"/>
          <w:sz w:val="28"/>
          <w:szCs w:val="28"/>
        </w:rPr>
      </w:pPr>
      <w:r w:rsidRPr="00A808C7">
        <w:rPr>
          <w:rFonts w:ascii="Times New Roman" w:hAnsi="Times New Roman"/>
          <w:b/>
          <w:color w:val="00B050"/>
          <w:sz w:val="28"/>
          <w:szCs w:val="28"/>
        </w:rPr>
        <w:t xml:space="preserve">23. </w:t>
      </w:r>
      <w:r w:rsidR="00314B75" w:rsidRPr="00A808C7">
        <w:rPr>
          <w:rFonts w:ascii="Times New Roman" w:hAnsi="Times New Roman"/>
          <w:b/>
          <w:color w:val="00B050"/>
          <w:sz w:val="28"/>
          <w:szCs w:val="28"/>
        </w:rPr>
        <w:t>Kryteria powodujące odrzucenie oferty</w:t>
      </w:r>
    </w:p>
    <w:p w:rsidR="00314B75" w:rsidRPr="001866F9" w:rsidRDefault="00314B75" w:rsidP="00A808C7">
      <w:pPr>
        <w:pStyle w:val="Tekstpodstawowywcity2"/>
        <w:spacing w:after="0" w:line="276" w:lineRule="auto"/>
        <w:ind w:left="0"/>
        <w:jc w:val="both"/>
        <w:rPr>
          <w:rFonts w:ascii="Times New Roman" w:hAnsi="Times New Roman"/>
          <w:sz w:val="24"/>
          <w:szCs w:val="24"/>
        </w:rPr>
      </w:pPr>
      <w:r w:rsidRPr="001866F9">
        <w:rPr>
          <w:rFonts w:ascii="Times New Roman" w:hAnsi="Times New Roman"/>
          <w:sz w:val="24"/>
          <w:szCs w:val="24"/>
        </w:rPr>
        <w:t>Zgodnie z art. 89 ust. 1 ustawy Pzp, w ściśle określonych przypadkach, Zamawiający</w:t>
      </w:r>
      <w:r w:rsidR="00F636C6" w:rsidRPr="001866F9">
        <w:rPr>
          <w:rFonts w:ascii="Times New Roman" w:hAnsi="Times New Roman"/>
          <w:sz w:val="24"/>
          <w:szCs w:val="24"/>
        </w:rPr>
        <w:t xml:space="preserve"> </w:t>
      </w:r>
      <w:r w:rsidRPr="001866F9">
        <w:rPr>
          <w:rFonts w:ascii="Times New Roman" w:hAnsi="Times New Roman"/>
          <w:sz w:val="24"/>
          <w:szCs w:val="24"/>
        </w:rPr>
        <w:t xml:space="preserve">zobowiązany jest odrzucić ofertę jeżeli: </w:t>
      </w:r>
    </w:p>
    <w:p w:rsidR="00314B75" w:rsidRPr="001866F9" w:rsidRDefault="00314B75" w:rsidP="00A808C7">
      <w:pPr>
        <w:pStyle w:val="Tekstpodstawowywcity2"/>
        <w:numPr>
          <w:ilvl w:val="0"/>
          <w:numId w:val="20"/>
        </w:numPr>
        <w:spacing w:after="0" w:line="276" w:lineRule="auto"/>
        <w:ind w:left="360" w:firstLine="66"/>
        <w:jc w:val="both"/>
        <w:rPr>
          <w:rFonts w:ascii="Times New Roman" w:hAnsi="Times New Roman"/>
          <w:sz w:val="24"/>
          <w:szCs w:val="24"/>
        </w:rPr>
      </w:pPr>
      <w:r w:rsidRPr="001866F9">
        <w:rPr>
          <w:rFonts w:ascii="Times New Roman" w:hAnsi="Times New Roman"/>
          <w:sz w:val="24"/>
          <w:szCs w:val="24"/>
        </w:rPr>
        <w:t>jest niezgodna z ustawą,</w:t>
      </w:r>
    </w:p>
    <w:p w:rsidR="00314B75" w:rsidRPr="001866F9" w:rsidRDefault="00314B75" w:rsidP="00A808C7">
      <w:pPr>
        <w:pStyle w:val="Tekstpodstawowywcity2"/>
        <w:numPr>
          <w:ilvl w:val="0"/>
          <w:numId w:val="20"/>
        </w:numPr>
        <w:spacing w:after="0" w:line="276" w:lineRule="auto"/>
        <w:ind w:left="360" w:firstLine="66"/>
        <w:jc w:val="both"/>
        <w:rPr>
          <w:rFonts w:ascii="Times New Roman" w:hAnsi="Times New Roman"/>
          <w:sz w:val="24"/>
          <w:szCs w:val="24"/>
        </w:rPr>
      </w:pPr>
      <w:r w:rsidRPr="001866F9">
        <w:rPr>
          <w:rFonts w:ascii="Times New Roman" w:hAnsi="Times New Roman"/>
          <w:sz w:val="24"/>
          <w:szCs w:val="24"/>
        </w:rPr>
        <w:t>jej treść nie odpowiada treści SIWZ, z zastrzeżeniem art. 87 ust. 2 pkt 3,</w:t>
      </w:r>
    </w:p>
    <w:p w:rsidR="00314B75" w:rsidRPr="001866F9" w:rsidRDefault="00314B75" w:rsidP="00A808C7">
      <w:pPr>
        <w:pStyle w:val="Tekstpodstawowywcity2"/>
        <w:numPr>
          <w:ilvl w:val="0"/>
          <w:numId w:val="20"/>
        </w:numPr>
        <w:spacing w:after="0" w:line="276" w:lineRule="auto"/>
        <w:ind w:left="360" w:firstLine="66"/>
        <w:jc w:val="both"/>
        <w:rPr>
          <w:rFonts w:ascii="Times New Roman" w:hAnsi="Times New Roman"/>
          <w:sz w:val="24"/>
          <w:szCs w:val="24"/>
        </w:rPr>
      </w:pPr>
      <w:r w:rsidRPr="001866F9">
        <w:rPr>
          <w:rFonts w:ascii="Times New Roman" w:hAnsi="Times New Roman"/>
          <w:sz w:val="24"/>
          <w:szCs w:val="24"/>
        </w:rPr>
        <w:t>jej złożenie stanowi czyn nieuczciwej konkurencji,</w:t>
      </w:r>
    </w:p>
    <w:p w:rsidR="00314B75" w:rsidRPr="001866F9" w:rsidRDefault="00314B75" w:rsidP="00A808C7">
      <w:pPr>
        <w:pStyle w:val="Tekstpodstawowywcity2"/>
        <w:numPr>
          <w:ilvl w:val="0"/>
          <w:numId w:val="20"/>
        </w:numPr>
        <w:spacing w:after="0" w:line="276" w:lineRule="auto"/>
        <w:ind w:left="360" w:firstLine="66"/>
        <w:jc w:val="both"/>
        <w:rPr>
          <w:rFonts w:ascii="Times New Roman" w:hAnsi="Times New Roman"/>
          <w:sz w:val="24"/>
          <w:szCs w:val="24"/>
        </w:rPr>
      </w:pPr>
      <w:r w:rsidRPr="001866F9">
        <w:rPr>
          <w:rFonts w:ascii="Times New Roman" w:hAnsi="Times New Roman"/>
          <w:sz w:val="24"/>
          <w:szCs w:val="24"/>
        </w:rPr>
        <w:t>zawiera rażąco niską cenę w stosunku do przedmiotu zamówienia,</w:t>
      </w:r>
    </w:p>
    <w:p w:rsidR="00314B75" w:rsidRPr="001866F9" w:rsidRDefault="00314B75" w:rsidP="00A808C7">
      <w:pPr>
        <w:pStyle w:val="Tekstpodstawowywcity2"/>
        <w:numPr>
          <w:ilvl w:val="0"/>
          <w:numId w:val="20"/>
        </w:numPr>
        <w:spacing w:after="0" w:line="276" w:lineRule="auto"/>
        <w:ind w:left="709" w:hanging="283"/>
        <w:jc w:val="both"/>
        <w:rPr>
          <w:rFonts w:ascii="Times New Roman" w:hAnsi="Times New Roman"/>
          <w:sz w:val="24"/>
          <w:szCs w:val="24"/>
        </w:rPr>
      </w:pPr>
      <w:r w:rsidRPr="001866F9">
        <w:rPr>
          <w:rFonts w:ascii="Times New Roman" w:hAnsi="Times New Roman"/>
          <w:sz w:val="24"/>
          <w:szCs w:val="24"/>
        </w:rPr>
        <w:t xml:space="preserve">została złożona przez Wykonawcę wykluczonego z udziału w postępowaniu </w:t>
      </w:r>
      <w:r w:rsidR="001866F9" w:rsidRPr="001866F9">
        <w:rPr>
          <w:rFonts w:ascii="Times New Roman" w:hAnsi="Times New Roman"/>
          <w:sz w:val="24"/>
          <w:szCs w:val="24"/>
        </w:rPr>
        <w:br/>
      </w:r>
      <w:r w:rsidRPr="001866F9">
        <w:rPr>
          <w:rFonts w:ascii="Times New Roman" w:hAnsi="Times New Roman"/>
          <w:sz w:val="24"/>
          <w:szCs w:val="24"/>
        </w:rPr>
        <w:t>o udzielenie zamówienia lub nie zaproszonego do składania ofert,</w:t>
      </w:r>
    </w:p>
    <w:p w:rsidR="00314B75" w:rsidRPr="001866F9" w:rsidRDefault="00314B75" w:rsidP="00A808C7">
      <w:pPr>
        <w:pStyle w:val="Tekstpodstawowywcity2"/>
        <w:numPr>
          <w:ilvl w:val="0"/>
          <w:numId w:val="20"/>
        </w:numPr>
        <w:spacing w:after="0" w:line="276" w:lineRule="auto"/>
        <w:ind w:left="360" w:firstLine="66"/>
        <w:jc w:val="both"/>
        <w:rPr>
          <w:rFonts w:ascii="Times New Roman" w:hAnsi="Times New Roman"/>
          <w:sz w:val="24"/>
          <w:szCs w:val="24"/>
        </w:rPr>
      </w:pPr>
      <w:r w:rsidRPr="001866F9">
        <w:rPr>
          <w:rFonts w:ascii="Times New Roman" w:hAnsi="Times New Roman"/>
          <w:sz w:val="24"/>
          <w:szCs w:val="24"/>
        </w:rPr>
        <w:t>zawiera błędy w obliczeniu ceny,</w:t>
      </w:r>
    </w:p>
    <w:p w:rsidR="00314B75" w:rsidRPr="001866F9" w:rsidRDefault="00314B75" w:rsidP="00A808C7">
      <w:pPr>
        <w:pStyle w:val="Tekstpodstawowywcity2"/>
        <w:numPr>
          <w:ilvl w:val="0"/>
          <w:numId w:val="20"/>
        </w:numPr>
        <w:spacing w:after="0" w:line="276" w:lineRule="auto"/>
        <w:ind w:left="709" w:hanging="283"/>
        <w:jc w:val="both"/>
        <w:rPr>
          <w:rFonts w:ascii="Times New Roman" w:hAnsi="Times New Roman"/>
          <w:sz w:val="24"/>
          <w:szCs w:val="24"/>
        </w:rPr>
      </w:pPr>
      <w:r w:rsidRPr="001866F9">
        <w:rPr>
          <w:rFonts w:ascii="Times New Roman" w:hAnsi="Times New Roman"/>
          <w:sz w:val="24"/>
          <w:szCs w:val="24"/>
        </w:rPr>
        <w:t xml:space="preserve">Wykonawca w terminie 3 dni od dnia otrzymania zawiadomienia nie zgodził się </w:t>
      </w:r>
      <w:r w:rsidR="001866F9" w:rsidRPr="001866F9">
        <w:rPr>
          <w:rFonts w:ascii="Times New Roman" w:hAnsi="Times New Roman"/>
          <w:sz w:val="24"/>
          <w:szCs w:val="24"/>
        </w:rPr>
        <w:br/>
      </w:r>
      <w:r w:rsidRPr="001866F9">
        <w:rPr>
          <w:rFonts w:ascii="Times New Roman" w:hAnsi="Times New Roman"/>
          <w:sz w:val="24"/>
          <w:szCs w:val="24"/>
        </w:rPr>
        <w:t>na poprawienie omyłki o której mowa w art. 87 ust. 2 pkt 3,</w:t>
      </w:r>
    </w:p>
    <w:p w:rsidR="00314B75" w:rsidRDefault="00314B75" w:rsidP="00A808C7">
      <w:pPr>
        <w:pStyle w:val="Tekstpodstawowywcity2"/>
        <w:numPr>
          <w:ilvl w:val="0"/>
          <w:numId w:val="20"/>
        </w:numPr>
        <w:spacing w:after="0" w:line="276" w:lineRule="auto"/>
        <w:ind w:left="360" w:firstLine="66"/>
        <w:jc w:val="both"/>
        <w:rPr>
          <w:rFonts w:ascii="Times New Roman" w:hAnsi="Times New Roman"/>
          <w:sz w:val="24"/>
          <w:szCs w:val="24"/>
        </w:rPr>
      </w:pPr>
      <w:r w:rsidRPr="001866F9">
        <w:rPr>
          <w:rFonts w:ascii="Times New Roman" w:hAnsi="Times New Roman"/>
          <w:sz w:val="24"/>
          <w:szCs w:val="24"/>
        </w:rPr>
        <w:t>jest nieważna na podstawie odrębnych przepisów.</w:t>
      </w:r>
    </w:p>
    <w:p w:rsidR="00D628B1" w:rsidRPr="001866F9" w:rsidRDefault="00D628B1" w:rsidP="00D628B1">
      <w:pPr>
        <w:pStyle w:val="Tekstpodstawowywcity2"/>
        <w:spacing w:after="0" w:line="276" w:lineRule="auto"/>
        <w:jc w:val="both"/>
        <w:rPr>
          <w:rFonts w:ascii="Times New Roman" w:hAnsi="Times New Roman"/>
          <w:sz w:val="24"/>
          <w:szCs w:val="24"/>
        </w:rPr>
      </w:pPr>
    </w:p>
    <w:p w:rsidR="00F636C6" w:rsidRPr="00A808C7" w:rsidRDefault="00F636C6" w:rsidP="00A808C7">
      <w:pPr>
        <w:spacing w:after="0"/>
        <w:jc w:val="center"/>
        <w:rPr>
          <w:rFonts w:ascii="Times New Roman" w:hAnsi="Times New Roman"/>
          <w:b/>
          <w:color w:val="00B050"/>
          <w:sz w:val="28"/>
          <w:szCs w:val="28"/>
        </w:rPr>
      </w:pPr>
      <w:r w:rsidRPr="00A808C7">
        <w:rPr>
          <w:rFonts w:ascii="Times New Roman" w:hAnsi="Times New Roman"/>
          <w:b/>
          <w:color w:val="00B050"/>
          <w:sz w:val="28"/>
          <w:szCs w:val="28"/>
        </w:rPr>
        <w:t>2</w:t>
      </w:r>
      <w:r w:rsidR="00855757" w:rsidRPr="00A808C7">
        <w:rPr>
          <w:rFonts w:ascii="Times New Roman" w:hAnsi="Times New Roman"/>
          <w:b/>
          <w:color w:val="00B050"/>
          <w:sz w:val="28"/>
          <w:szCs w:val="28"/>
        </w:rPr>
        <w:t>4</w:t>
      </w:r>
      <w:r w:rsidRPr="00A808C7">
        <w:rPr>
          <w:rFonts w:ascii="Times New Roman" w:hAnsi="Times New Roman"/>
          <w:b/>
          <w:color w:val="00B050"/>
          <w:sz w:val="28"/>
          <w:szCs w:val="28"/>
        </w:rPr>
        <w:t>. Informacja o formalnościach, jakie powinny zostać dopełnione po wyborze oferty w celu zawarcia umowy.</w:t>
      </w:r>
    </w:p>
    <w:p w:rsidR="00855757" w:rsidRPr="00756931" w:rsidRDefault="00855757" w:rsidP="00A808C7">
      <w:pPr>
        <w:pStyle w:val="Tekstpodstawowyzwciciem2"/>
        <w:numPr>
          <w:ilvl w:val="0"/>
          <w:numId w:val="38"/>
        </w:numPr>
        <w:tabs>
          <w:tab w:val="left" w:pos="360"/>
        </w:tabs>
        <w:spacing w:after="0" w:line="276" w:lineRule="auto"/>
        <w:ind w:left="360"/>
        <w:jc w:val="both"/>
        <w:rPr>
          <w:sz w:val="24"/>
          <w:szCs w:val="24"/>
        </w:rPr>
      </w:pPr>
      <w:r w:rsidRPr="00756931">
        <w:rPr>
          <w:sz w:val="24"/>
          <w:szCs w:val="24"/>
        </w:rPr>
        <w:t>Zamawiający udzieli zamówienia Wykonawcy, którego oferta odpowiada SIWZ i została oceniona jako najkorzystniejsza dla zamówienia w oparciu o podane kryteria wyboru.</w:t>
      </w:r>
    </w:p>
    <w:p w:rsidR="00855757" w:rsidRPr="00756931" w:rsidRDefault="00855757" w:rsidP="00A808C7">
      <w:pPr>
        <w:pStyle w:val="Tekstpodstawowyzwciciem2"/>
        <w:numPr>
          <w:ilvl w:val="0"/>
          <w:numId w:val="38"/>
        </w:numPr>
        <w:tabs>
          <w:tab w:val="left" w:pos="360"/>
        </w:tabs>
        <w:spacing w:after="0" w:line="276" w:lineRule="auto"/>
        <w:ind w:left="360"/>
        <w:jc w:val="both"/>
        <w:rPr>
          <w:sz w:val="24"/>
          <w:szCs w:val="24"/>
        </w:rPr>
      </w:pPr>
      <w:r w:rsidRPr="00756931">
        <w:rPr>
          <w:sz w:val="24"/>
          <w:szCs w:val="24"/>
        </w:rPr>
        <w:t xml:space="preserve">Niezwłocznie po wyborze najkorzystniejszej oferty, Zamawiający jednocześnie zawiadomi Wykonawców, którzy złożyli oferty o: </w:t>
      </w:r>
    </w:p>
    <w:p w:rsidR="00855757" w:rsidRPr="00756931" w:rsidRDefault="00855757" w:rsidP="00A808C7">
      <w:pPr>
        <w:pStyle w:val="Lista2"/>
        <w:numPr>
          <w:ilvl w:val="0"/>
          <w:numId w:val="39"/>
        </w:numPr>
        <w:tabs>
          <w:tab w:val="left" w:pos="360"/>
        </w:tabs>
        <w:spacing w:line="276" w:lineRule="auto"/>
        <w:ind w:left="720" w:hanging="426"/>
        <w:jc w:val="both"/>
        <w:rPr>
          <w:sz w:val="24"/>
          <w:szCs w:val="24"/>
        </w:rPr>
      </w:pPr>
      <w:r w:rsidRPr="00756931">
        <w:rPr>
          <w:sz w:val="24"/>
          <w:szCs w:val="24"/>
        </w:rPr>
        <w:t xml:space="preserve">wyborze najkorzystniejszej oferty, podając nazwę (firmę) albo imię i nazwisko, siedzibę albo miejsce zamieszkania i adres Wykonawcy, którego ofertę wybrano, uzasadnienie jej wyboru oraz nazwy (firmy) albo imiona i nazwiska, siedziby </w:t>
      </w:r>
      <w:r w:rsidR="005437C7" w:rsidRPr="00756931">
        <w:rPr>
          <w:sz w:val="24"/>
          <w:szCs w:val="24"/>
        </w:rPr>
        <w:br/>
      </w:r>
      <w:r w:rsidRPr="00756931">
        <w:rPr>
          <w:sz w:val="24"/>
          <w:szCs w:val="24"/>
        </w:rPr>
        <w:t xml:space="preserve">albo miejsca zamieszkania i adresy Wykonawców, którzy złożyli oferty, </w:t>
      </w:r>
      <w:r w:rsidR="005437C7" w:rsidRPr="00756931">
        <w:rPr>
          <w:sz w:val="24"/>
          <w:szCs w:val="24"/>
        </w:rPr>
        <w:br/>
      </w:r>
      <w:r w:rsidRPr="00756931">
        <w:rPr>
          <w:sz w:val="24"/>
          <w:szCs w:val="24"/>
        </w:rPr>
        <w:t xml:space="preserve">a także punktację przyznaną ofertom w każdym kryterium oceny ofert i łączną </w:t>
      </w:r>
      <w:r w:rsidRPr="00756931">
        <w:rPr>
          <w:sz w:val="24"/>
          <w:szCs w:val="24"/>
        </w:rPr>
        <w:lastRenderedPageBreak/>
        <w:t>punktację;</w:t>
      </w:r>
    </w:p>
    <w:p w:rsidR="00855757" w:rsidRPr="00756931" w:rsidRDefault="00855757" w:rsidP="00A808C7">
      <w:pPr>
        <w:pStyle w:val="Lista2"/>
        <w:numPr>
          <w:ilvl w:val="0"/>
          <w:numId w:val="39"/>
        </w:numPr>
        <w:tabs>
          <w:tab w:val="left" w:pos="360"/>
        </w:tabs>
        <w:spacing w:line="276" w:lineRule="auto"/>
        <w:ind w:left="720" w:hanging="426"/>
        <w:jc w:val="both"/>
        <w:rPr>
          <w:sz w:val="24"/>
          <w:szCs w:val="24"/>
        </w:rPr>
      </w:pPr>
      <w:r w:rsidRPr="00756931">
        <w:rPr>
          <w:sz w:val="24"/>
          <w:szCs w:val="24"/>
        </w:rPr>
        <w:t xml:space="preserve">Wykonawcach, których oferty zostały odrzucone, podając uzasadnienie faktyczne </w:t>
      </w:r>
      <w:r w:rsidR="005437C7" w:rsidRPr="00756931">
        <w:rPr>
          <w:sz w:val="24"/>
          <w:szCs w:val="24"/>
        </w:rPr>
        <w:br/>
      </w:r>
      <w:r w:rsidRPr="00756931">
        <w:rPr>
          <w:sz w:val="24"/>
          <w:szCs w:val="24"/>
        </w:rPr>
        <w:t xml:space="preserve">i prawne; </w:t>
      </w:r>
    </w:p>
    <w:p w:rsidR="00855757" w:rsidRPr="00756931" w:rsidRDefault="00855757" w:rsidP="00A808C7">
      <w:pPr>
        <w:pStyle w:val="Lista2"/>
        <w:numPr>
          <w:ilvl w:val="0"/>
          <w:numId w:val="39"/>
        </w:numPr>
        <w:tabs>
          <w:tab w:val="left" w:pos="360"/>
        </w:tabs>
        <w:spacing w:line="276" w:lineRule="auto"/>
        <w:ind w:left="720" w:hanging="426"/>
        <w:jc w:val="both"/>
        <w:rPr>
          <w:sz w:val="24"/>
          <w:szCs w:val="24"/>
        </w:rPr>
      </w:pPr>
      <w:r w:rsidRPr="00756931">
        <w:rPr>
          <w:sz w:val="24"/>
          <w:szCs w:val="24"/>
        </w:rPr>
        <w:t>Wykonawcach, którzy zostali wykluczeni z postępowania o udzielenie zamówienia, podając uzasadnienie faktyczne i prawne;</w:t>
      </w:r>
    </w:p>
    <w:p w:rsidR="00855757" w:rsidRPr="00756931" w:rsidRDefault="00855757" w:rsidP="00A808C7">
      <w:pPr>
        <w:pStyle w:val="Lista2"/>
        <w:numPr>
          <w:ilvl w:val="0"/>
          <w:numId w:val="39"/>
        </w:numPr>
        <w:tabs>
          <w:tab w:val="left" w:pos="360"/>
        </w:tabs>
        <w:spacing w:line="276" w:lineRule="auto"/>
        <w:ind w:left="720" w:hanging="426"/>
        <w:jc w:val="both"/>
        <w:rPr>
          <w:sz w:val="24"/>
          <w:szCs w:val="24"/>
        </w:rPr>
      </w:pPr>
      <w:r w:rsidRPr="00756931">
        <w:rPr>
          <w:sz w:val="24"/>
          <w:szCs w:val="24"/>
        </w:rPr>
        <w:t>terminie, określonym zgodnie z art. 94 ust. 1 lub 2 ustawy, po którego upływie umowa o udzielenie zamówienia publicznego może być zawarta;</w:t>
      </w:r>
    </w:p>
    <w:p w:rsidR="00855757" w:rsidRPr="00756931" w:rsidRDefault="00855757" w:rsidP="00A808C7">
      <w:pPr>
        <w:pStyle w:val="Tekstpodstawowyzwciciem2"/>
        <w:numPr>
          <w:ilvl w:val="0"/>
          <w:numId w:val="38"/>
        </w:numPr>
        <w:tabs>
          <w:tab w:val="left" w:pos="360"/>
        </w:tabs>
        <w:spacing w:after="0" w:line="276" w:lineRule="auto"/>
        <w:ind w:left="426" w:hanging="426"/>
        <w:jc w:val="both"/>
        <w:rPr>
          <w:sz w:val="24"/>
          <w:szCs w:val="24"/>
        </w:rPr>
      </w:pPr>
      <w:r w:rsidRPr="00756931">
        <w:rPr>
          <w:sz w:val="24"/>
          <w:szCs w:val="24"/>
        </w:rPr>
        <w:t>Informacje, o których mowa w ust. 1 lit. a, zostaną zamieszczone w siedzibie Zamawiającego na tablicy ogłoszeń oraz na jego stronie internetowej.</w:t>
      </w:r>
    </w:p>
    <w:p w:rsidR="00855757" w:rsidRPr="00756931" w:rsidRDefault="00855757" w:rsidP="00A808C7">
      <w:pPr>
        <w:pStyle w:val="Tekstpodstawowyzwciciem2"/>
        <w:numPr>
          <w:ilvl w:val="0"/>
          <w:numId w:val="38"/>
        </w:numPr>
        <w:tabs>
          <w:tab w:val="left" w:pos="360"/>
        </w:tabs>
        <w:spacing w:after="0" w:line="276" w:lineRule="auto"/>
        <w:ind w:left="426" w:hanging="426"/>
        <w:jc w:val="both"/>
        <w:rPr>
          <w:sz w:val="24"/>
          <w:szCs w:val="24"/>
        </w:rPr>
      </w:pPr>
      <w:r w:rsidRPr="00756931">
        <w:rPr>
          <w:sz w:val="24"/>
          <w:szCs w:val="24"/>
        </w:rPr>
        <w:t>Wykonawca, którego oferta została wybrana jako najkorzystniejsza będzie poinformowany przez Zamawiającego o terminie i formie podpisania umowy np. forma korespondencyjna.</w:t>
      </w:r>
    </w:p>
    <w:p w:rsidR="00855757" w:rsidRPr="00756931" w:rsidRDefault="00855757" w:rsidP="00A808C7">
      <w:pPr>
        <w:pStyle w:val="Tekstpodstawowyzwciciem2"/>
        <w:numPr>
          <w:ilvl w:val="0"/>
          <w:numId w:val="38"/>
        </w:numPr>
        <w:tabs>
          <w:tab w:val="left" w:pos="360"/>
        </w:tabs>
        <w:spacing w:after="0" w:line="276" w:lineRule="auto"/>
        <w:ind w:left="426" w:hanging="426"/>
        <w:jc w:val="both"/>
        <w:rPr>
          <w:sz w:val="24"/>
          <w:szCs w:val="24"/>
        </w:rPr>
      </w:pPr>
      <w:r w:rsidRPr="00756931">
        <w:rPr>
          <w:sz w:val="24"/>
          <w:szCs w:val="24"/>
        </w:rPr>
        <w:t xml:space="preserve">Umowa zostanie zawarta według wzoru umowy określonego w </w:t>
      </w:r>
      <w:r w:rsidRPr="00756931">
        <w:rPr>
          <w:i/>
          <w:sz w:val="24"/>
          <w:szCs w:val="24"/>
          <w:u w:val="single"/>
        </w:rPr>
        <w:t>Załączniku Nr 3 do SIWZ</w:t>
      </w:r>
      <w:r w:rsidRPr="00756931">
        <w:rPr>
          <w:sz w:val="24"/>
          <w:szCs w:val="24"/>
        </w:rPr>
        <w:t xml:space="preserve">, w terminie określonym zgodnie z art. 94 ust. 1 lub 2 ustawy. </w:t>
      </w:r>
    </w:p>
    <w:p w:rsidR="00855757" w:rsidRPr="00756931" w:rsidRDefault="00855757" w:rsidP="00A808C7">
      <w:pPr>
        <w:pStyle w:val="Tekstpodstawowyzwciciem2"/>
        <w:numPr>
          <w:ilvl w:val="0"/>
          <w:numId w:val="38"/>
        </w:numPr>
        <w:tabs>
          <w:tab w:val="left" w:pos="360"/>
        </w:tabs>
        <w:spacing w:after="0" w:line="276" w:lineRule="auto"/>
        <w:ind w:left="360"/>
        <w:jc w:val="both"/>
        <w:rPr>
          <w:sz w:val="24"/>
          <w:szCs w:val="24"/>
        </w:rPr>
      </w:pPr>
      <w:r w:rsidRPr="00756931">
        <w:rPr>
          <w:sz w:val="24"/>
          <w:szCs w:val="24"/>
        </w:rPr>
        <w:t>Jeżeli Wykonawca, którego oferta została wybrana jako najkorzystniejsza, uchyla się od zawarcia umowy lub nie wnosi wymaganego zabezpieczenia należytego wykonania umowy, Zamawiający może wybrać ofertę najkorzystniejszą spośród pozostałych ofert, bez przeprowadzania ich ponownego badania i oceny, chyba że zajdą przesłanki unieważnienia postępowania, o których mowa w art. 93 ust. 1 ustawy.</w:t>
      </w:r>
    </w:p>
    <w:p w:rsidR="00855757" w:rsidRDefault="00855757" w:rsidP="00A808C7">
      <w:pPr>
        <w:pStyle w:val="Tekstpodstawowyzwciciem2"/>
        <w:numPr>
          <w:ilvl w:val="0"/>
          <w:numId w:val="38"/>
        </w:numPr>
        <w:tabs>
          <w:tab w:val="left" w:pos="360"/>
        </w:tabs>
        <w:spacing w:after="0" w:line="276" w:lineRule="auto"/>
        <w:ind w:left="360"/>
        <w:jc w:val="both"/>
        <w:rPr>
          <w:sz w:val="24"/>
          <w:szCs w:val="24"/>
        </w:rPr>
      </w:pPr>
      <w:r w:rsidRPr="00756931">
        <w:rPr>
          <w:sz w:val="24"/>
          <w:szCs w:val="24"/>
        </w:rPr>
        <w:t>W przypadku unieważnienia postępowania Zamawiający zawiadamia równocześnie wszystkich Wykonawców, którzy ubiegali się o udzielenie zamówienia - jeżeli postępowanie zostało unieważnione przed upływem terminu składania ofert, lub tych Wykonawców, którzy złożyli oferty – jeżeli postępowanie unieważniono po upływie terminu składania ofert, podając uzasadnienie faktyczne i prawne.</w:t>
      </w:r>
    </w:p>
    <w:p w:rsidR="00D628B1" w:rsidRPr="00756931" w:rsidRDefault="00D628B1" w:rsidP="00D628B1">
      <w:pPr>
        <w:pStyle w:val="Tekstpodstawowyzwciciem2"/>
        <w:tabs>
          <w:tab w:val="left" w:pos="360"/>
        </w:tabs>
        <w:spacing w:after="0" w:line="276" w:lineRule="auto"/>
        <w:jc w:val="both"/>
        <w:rPr>
          <w:sz w:val="24"/>
          <w:szCs w:val="24"/>
        </w:rPr>
      </w:pPr>
    </w:p>
    <w:p w:rsidR="00937B4D" w:rsidRPr="00A808C7" w:rsidRDefault="00937B4D" w:rsidP="00A808C7">
      <w:pPr>
        <w:spacing w:after="0"/>
        <w:ind w:firstLine="540"/>
        <w:jc w:val="center"/>
        <w:rPr>
          <w:rFonts w:ascii="Times New Roman" w:hAnsi="Times New Roman"/>
          <w:b/>
          <w:color w:val="00B050"/>
          <w:sz w:val="28"/>
          <w:szCs w:val="28"/>
        </w:rPr>
      </w:pPr>
      <w:r w:rsidRPr="00A808C7">
        <w:rPr>
          <w:rFonts w:ascii="Times New Roman" w:hAnsi="Times New Roman"/>
          <w:b/>
          <w:color w:val="00B050"/>
          <w:sz w:val="28"/>
          <w:szCs w:val="28"/>
        </w:rPr>
        <w:t>25. Wymagania dotyczące zabezpieczenia należytego wykonania umowy</w:t>
      </w:r>
    </w:p>
    <w:p w:rsidR="00937B4D" w:rsidRDefault="00937B4D" w:rsidP="00A808C7">
      <w:pPr>
        <w:spacing w:after="0"/>
        <w:jc w:val="both"/>
        <w:rPr>
          <w:rFonts w:ascii="Times New Roman" w:hAnsi="Times New Roman"/>
          <w:sz w:val="24"/>
          <w:szCs w:val="24"/>
        </w:rPr>
      </w:pPr>
      <w:r w:rsidRPr="00937B4D">
        <w:rPr>
          <w:rFonts w:ascii="Times New Roman" w:hAnsi="Times New Roman"/>
          <w:sz w:val="24"/>
          <w:szCs w:val="24"/>
        </w:rPr>
        <w:t>Zamawiający nie wymaga wniesienia przez Wykonawcę zabezpieczenia należytego wykonania umowy.</w:t>
      </w:r>
    </w:p>
    <w:p w:rsidR="00D628B1" w:rsidRPr="00937B4D" w:rsidRDefault="00D628B1" w:rsidP="00A808C7">
      <w:pPr>
        <w:spacing w:after="0"/>
        <w:jc w:val="both"/>
        <w:rPr>
          <w:rFonts w:ascii="Times New Roman" w:hAnsi="Times New Roman"/>
          <w:sz w:val="24"/>
          <w:szCs w:val="24"/>
        </w:rPr>
      </w:pPr>
    </w:p>
    <w:p w:rsidR="00937B4D" w:rsidRPr="00A808C7" w:rsidRDefault="00937B4D" w:rsidP="00A808C7">
      <w:pPr>
        <w:tabs>
          <w:tab w:val="left" w:pos="142"/>
        </w:tabs>
        <w:spacing w:after="0"/>
        <w:ind w:left="360"/>
        <w:jc w:val="center"/>
        <w:rPr>
          <w:rFonts w:ascii="Times New Roman" w:hAnsi="Times New Roman"/>
          <w:sz w:val="28"/>
          <w:szCs w:val="28"/>
        </w:rPr>
      </w:pPr>
      <w:r w:rsidRPr="00A808C7">
        <w:rPr>
          <w:rFonts w:ascii="Times New Roman" w:hAnsi="Times New Roman"/>
          <w:b/>
          <w:color w:val="00B050"/>
          <w:sz w:val="28"/>
          <w:szCs w:val="28"/>
        </w:rPr>
        <w:lastRenderedPageBreak/>
        <w:t>26.  Istotne dla stron postanowienia, które zostaną wprowadzone w treści zawieranej umowy w sprawie zamówienia publicznego, ogólne warunki umowy albo wzór umowy, jeżeli zamawiający wymaga od wykonawcy, aby zawarł z nim umowę w sprawie zamówienia publicznego na takich warunkach</w:t>
      </w:r>
    </w:p>
    <w:p w:rsidR="00937B4D" w:rsidRPr="00886847" w:rsidRDefault="00937B4D" w:rsidP="00A808C7">
      <w:pPr>
        <w:numPr>
          <w:ilvl w:val="0"/>
          <w:numId w:val="28"/>
        </w:numPr>
        <w:tabs>
          <w:tab w:val="left" w:pos="142"/>
          <w:tab w:val="num" w:pos="284"/>
        </w:tabs>
        <w:spacing w:after="0"/>
        <w:ind w:left="284" w:hanging="284"/>
        <w:jc w:val="both"/>
        <w:rPr>
          <w:rFonts w:ascii="Times New Roman" w:hAnsi="Times New Roman"/>
          <w:sz w:val="24"/>
          <w:szCs w:val="24"/>
        </w:rPr>
      </w:pPr>
      <w:r w:rsidRPr="00886847">
        <w:rPr>
          <w:rFonts w:ascii="Times New Roman" w:hAnsi="Times New Roman"/>
          <w:sz w:val="24"/>
          <w:szCs w:val="24"/>
        </w:rPr>
        <w:t>Umowa zostanie zawarta na podstawie złożonej oferty Wykonawcy.</w:t>
      </w:r>
    </w:p>
    <w:p w:rsidR="00937B4D" w:rsidRPr="00886847" w:rsidRDefault="00937B4D" w:rsidP="00A808C7">
      <w:pPr>
        <w:numPr>
          <w:ilvl w:val="0"/>
          <w:numId w:val="28"/>
        </w:numPr>
        <w:tabs>
          <w:tab w:val="left" w:pos="142"/>
          <w:tab w:val="num" w:pos="284"/>
        </w:tabs>
        <w:spacing w:after="0"/>
        <w:ind w:left="284" w:hanging="284"/>
        <w:jc w:val="both"/>
        <w:rPr>
          <w:rFonts w:ascii="Times New Roman" w:hAnsi="Times New Roman"/>
          <w:sz w:val="24"/>
          <w:szCs w:val="24"/>
        </w:rPr>
      </w:pPr>
      <w:r w:rsidRPr="00886847">
        <w:rPr>
          <w:rFonts w:ascii="Times New Roman" w:hAnsi="Times New Roman"/>
          <w:sz w:val="24"/>
          <w:szCs w:val="24"/>
        </w:rPr>
        <w:t>Dostawy będą odbywały się wg wskazanego w Rozdziale 9 ust. 1 harmonogramu.</w:t>
      </w:r>
    </w:p>
    <w:p w:rsidR="00937B4D" w:rsidRPr="00886847" w:rsidRDefault="00937B4D" w:rsidP="00A808C7">
      <w:pPr>
        <w:numPr>
          <w:ilvl w:val="0"/>
          <w:numId w:val="28"/>
        </w:numPr>
        <w:tabs>
          <w:tab w:val="left" w:pos="142"/>
          <w:tab w:val="num" w:pos="284"/>
        </w:tabs>
        <w:spacing w:after="0"/>
        <w:ind w:left="284" w:hanging="284"/>
        <w:jc w:val="both"/>
        <w:rPr>
          <w:rFonts w:ascii="Times New Roman" w:hAnsi="Times New Roman"/>
          <w:sz w:val="24"/>
          <w:szCs w:val="24"/>
        </w:rPr>
      </w:pPr>
      <w:r w:rsidRPr="00886847">
        <w:rPr>
          <w:rFonts w:ascii="Times New Roman" w:hAnsi="Times New Roman"/>
          <w:sz w:val="24"/>
          <w:szCs w:val="24"/>
        </w:rPr>
        <w:t xml:space="preserve">Z czynności odbioru kolejnych transz strony sporządzają Protokół odbioru, </w:t>
      </w:r>
      <w:r w:rsidR="00756931">
        <w:rPr>
          <w:rFonts w:ascii="Times New Roman" w:hAnsi="Times New Roman"/>
          <w:sz w:val="24"/>
          <w:szCs w:val="24"/>
        </w:rPr>
        <w:br/>
      </w:r>
      <w:r w:rsidRPr="00886847">
        <w:rPr>
          <w:rFonts w:ascii="Times New Roman" w:hAnsi="Times New Roman"/>
          <w:sz w:val="24"/>
          <w:szCs w:val="24"/>
        </w:rPr>
        <w:t xml:space="preserve">który podpisany zostanie przez upoważnionych przedstawicieli stron, wg wzoru stanowiącego </w:t>
      </w:r>
      <w:r w:rsidRPr="00886847">
        <w:rPr>
          <w:rFonts w:ascii="Times New Roman" w:hAnsi="Times New Roman"/>
          <w:i/>
          <w:sz w:val="24"/>
          <w:szCs w:val="24"/>
        </w:rPr>
        <w:t>Załącznik Umowy.</w:t>
      </w:r>
    </w:p>
    <w:p w:rsidR="00937B4D" w:rsidRPr="00886847" w:rsidRDefault="00937B4D" w:rsidP="00A808C7">
      <w:pPr>
        <w:numPr>
          <w:ilvl w:val="0"/>
          <w:numId w:val="28"/>
        </w:numPr>
        <w:tabs>
          <w:tab w:val="left" w:pos="142"/>
          <w:tab w:val="num" w:pos="284"/>
        </w:tabs>
        <w:spacing w:after="0"/>
        <w:ind w:left="284" w:hanging="284"/>
        <w:jc w:val="both"/>
        <w:rPr>
          <w:rFonts w:ascii="Times New Roman" w:hAnsi="Times New Roman"/>
          <w:sz w:val="24"/>
          <w:szCs w:val="24"/>
        </w:rPr>
      </w:pPr>
      <w:r w:rsidRPr="00886847">
        <w:rPr>
          <w:rFonts w:ascii="Times New Roman" w:hAnsi="Times New Roman"/>
          <w:sz w:val="24"/>
          <w:szCs w:val="24"/>
        </w:rPr>
        <w:t>Zamawiający odmówi odbioru części lub całości przedmiotu umowy, sporządzając protokół zawierający przyczyny odmowy odbioru.</w:t>
      </w:r>
    </w:p>
    <w:p w:rsidR="00937B4D" w:rsidRPr="00886847" w:rsidRDefault="00937B4D" w:rsidP="00A808C7">
      <w:pPr>
        <w:numPr>
          <w:ilvl w:val="0"/>
          <w:numId w:val="28"/>
        </w:numPr>
        <w:tabs>
          <w:tab w:val="left" w:pos="142"/>
          <w:tab w:val="num" w:pos="284"/>
        </w:tabs>
        <w:spacing w:after="0"/>
        <w:ind w:left="284" w:hanging="284"/>
        <w:jc w:val="both"/>
        <w:rPr>
          <w:rFonts w:ascii="Times New Roman" w:hAnsi="Times New Roman"/>
          <w:sz w:val="24"/>
          <w:szCs w:val="24"/>
        </w:rPr>
      </w:pPr>
      <w:r w:rsidRPr="00886847">
        <w:rPr>
          <w:rFonts w:ascii="Times New Roman" w:hAnsi="Times New Roman"/>
          <w:sz w:val="24"/>
          <w:szCs w:val="24"/>
        </w:rPr>
        <w:t>Zamawiający wyznaczy następnie termin nie dłuższy niż 2 dni robocze w celu dostarczenia przedmiotu umowy wolnego od wad i usterek a procedura czynności odbioru zostanie powtórzona.</w:t>
      </w:r>
    </w:p>
    <w:p w:rsidR="00937B4D" w:rsidRPr="00886847" w:rsidRDefault="00937B4D" w:rsidP="00A808C7">
      <w:pPr>
        <w:numPr>
          <w:ilvl w:val="0"/>
          <w:numId w:val="28"/>
        </w:numPr>
        <w:tabs>
          <w:tab w:val="left" w:pos="142"/>
          <w:tab w:val="num" w:pos="284"/>
        </w:tabs>
        <w:spacing w:after="0"/>
        <w:ind w:left="284" w:hanging="284"/>
        <w:jc w:val="both"/>
        <w:rPr>
          <w:rFonts w:ascii="Times New Roman" w:hAnsi="Times New Roman"/>
          <w:sz w:val="24"/>
          <w:szCs w:val="24"/>
        </w:rPr>
      </w:pPr>
      <w:r w:rsidRPr="00886847">
        <w:rPr>
          <w:rFonts w:ascii="Times New Roman" w:hAnsi="Times New Roman"/>
          <w:sz w:val="24"/>
          <w:szCs w:val="24"/>
        </w:rPr>
        <w:t>Zapisy pkt 4 i 5 nastąpią w przypadku stwierdzenia, że dostarczony przedmiot umowy nie jest zgodny z zamówieniem,</w:t>
      </w:r>
    </w:p>
    <w:p w:rsidR="00937B4D" w:rsidRPr="00886847" w:rsidRDefault="00937B4D" w:rsidP="00A808C7">
      <w:pPr>
        <w:numPr>
          <w:ilvl w:val="0"/>
          <w:numId w:val="28"/>
        </w:numPr>
        <w:tabs>
          <w:tab w:val="left" w:pos="142"/>
          <w:tab w:val="num" w:pos="284"/>
        </w:tabs>
        <w:spacing w:after="0"/>
        <w:ind w:left="284" w:hanging="284"/>
        <w:jc w:val="both"/>
        <w:rPr>
          <w:rFonts w:ascii="Times New Roman" w:hAnsi="Times New Roman"/>
          <w:sz w:val="24"/>
          <w:szCs w:val="24"/>
        </w:rPr>
      </w:pPr>
      <w:r w:rsidRPr="00886847">
        <w:rPr>
          <w:rFonts w:ascii="Times New Roman" w:hAnsi="Times New Roman"/>
          <w:sz w:val="24"/>
          <w:szCs w:val="24"/>
        </w:rPr>
        <w:t xml:space="preserve">Wzór umowy stanowi </w:t>
      </w:r>
      <w:r w:rsidRPr="00886847">
        <w:rPr>
          <w:rFonts w:ascii="Times New Roman" w:hAnsi="Times New Roman"/>
          <w:i/>
          <w:sz w:val="24"/>
          <w:szCs w:val="24"/>
          <w:u w:val="single"/>
        </w:rPr>
        <w:t>Załącznik Nr 3 do SIWZ</w:t>
      </w:r>
      <w:r w:rsidRPr="00886847">
        <w:rPr>
          <w:rFonts w:ascii="Times New Roman" w:hAnsi="Times New Roman"/>
          <w:i/>
          <w:sz w:val="24"/>
          <w:szCs w:val="24"/>
        </w:rPr>
        <w:t>.</w:t>
      </w:r>
    </w:p>
    <w:p w:rsidR="00937B4D" w:rsidRPr="00886847" w:rsidRDefault="00937B4D" w:rsidP="00A808C7">
      <w:pPr>
        <w:numPr>
          <w:ilvl w:val="0"/>
          <w:numId w:val="28"/>
        </w:numPr>
        <w:tabs>
          <w:tab w:val="left" w:pos="142"/>
          <w:tab w:val="num" w:pos="284"/>
        </w:tabs>
        <w:spacing w:after="0"/>
        <w:ind w:left="284" w:hanging="284"/>
        <w:jc w:val="both"/>
        <w:rPr>
          <w:rFonts w:ascii="Times New Roman" w:hAnsi="Times New Roman"/>
          <w:sz w:val="24"/>
          <w:szCs w:val="24"/>
        </w:rPr>
      </w:pPr>
      <w:r w:rsidRPr="00886847">
        <w:rPr>
          <w:rFonts w:ascii="Times New Roman" w:hAnsi="Times New Roman"/>
          <w:sz w:val="24"/>
          <w:szCs w:val="24"/>
        </w:rPr>
        <w:t>Zamawiający zgodnie z art. 144 ustawy „Pzp” przewiduje możliwość dokonania zmiany zawartej umowy w drodze aneksu na następujących warunkach:</w:t>
      </w:r>
    </w:p>
    <w:p w:rsidR="00937B4D" w:rsidRPr="00886847" w:rsidRDefault="00937B4D" w:rsidP="00A808C7">
      <w:pPr>
        <w:numPr>
          <w:ilvl w:val="0"/>
          <w:numId w:val="29"/>
        </w:numPr>
        <w:tabs>
          <w:tab w:val="left" w:pos="142"/>
        </w:tabs>
        <w:spacing w:after="0"/>
        <w:ind w:left="567" w:hanging="283"/>
        <w:jc w:val="both"/>
        <w:rPr>
          <w:rFonts w:ascii="Times New Roman" w:hAnsi="Times New Roman"/>
          <w:sz w:val="24"/>
          <w:szCs w:val="24"/>
        </w:rPr>
      </w:pPr>
      <w:r w:rsidRPr="00886847">
        <w:rPr>
          <w:rFonts w:ascii="Times New Roman" w:hAnsi="Times New Roman"/>
          <w:sz w:val="24"/>
          <w:szCs w:val="24"/>
        </w:rPr>
        <w:t>jeżeli n</w:t>
      </w:r>
      <w:r>
        <w:rPr>
          <w:rFonts w:ascii="Times New Roman" w:hAnsi="Times New Roman"/>
          <w:sz w:val="24"/>
          <w:szCs w:val="24"/>
        </w:rPr>
        <w:t>astąpi zmiana danych Wykonawcy,</w:t>
      </w:r>
    </w:p>
    <w:p w:rsidR="00937B4D" w:rsidRPr="00D628B1" w:rsidRDefault="00937B4D" w:rsidP="00A808C7">
      <w:pPr>
        <w:numPr>
          <w:ilvl w:val="0"/>
          <w:numId w:val="29"/>
        </w:numPr>
        <w:tabs>
          <w:tab w:val="left" w:pos="142"/>
        </w:tabs>
        <w:spacing w:after="0"/>
        <w:ind w:left="567" w:hanging="283"/>
        <w:jc w:val="both"/>
        <w:rPr>
          <w:rFonts w:ascii="Times New Roman" w:hAnsi="Times New Roman"/>
          <w:b/>
          <w:color w:val="00B050"/>
          <w:sz w:val="24"/>
          <w:szCs w:val="24"/>
        </w:rPr>
      </w:pPr>
      <w:r w:rsidRPr="00886847">
        <w:rPr>
          <w:rFonts w:ascii="Times New Roman" w:hAnsi="Times New Roman"/>
          <w:sz w:val="24"/>
          <w:szCs w:val="24"/>
        </w:rPr>
        <w:t>jeżeli nastąpi zmiana siedziby Zamawiającego lub Wykonawcy.</w:t>
      </w:r>
    </w:p>
    <w:p w:rsidR="00D628B1" w:rsidRPr="00886847" w:rsidRDefault="00D628B1" w:rsidP="00D628B1">
      <w:pPr>
        <w:tabs>
          <w:tab w:val="left" w:pos="142"/>
        </w:tabs>
        <w:spacing w:after="0"/>
        <w:jc w:val="both"/>
        <w:rPr>
          <w:rFonts w:ascii="Times New Roman" w:hAnsi="Times New Roman"/>
          <w:b/>
          <w:color w:val="00B050"/>
          <w:sz w:val="24"/>
          <w:szCs w:val="24"/>
        </w:rPr>
      </w:pPr>
    </w:p>
    <w:p w:rsidR="00937B4D" w:rsidRPr="00A808C7" w:rsidRDefault="00937B4D" w:rsidP="00A808C7">
      <w:pPr>
        <w:spacing w:after="0"/>
        <w:jc w:val="center"/>
        <w:rPr>
          <w:rFonts w:ascii="Times New Roman" w:hAnsi="Times New Roman"/>
          <w:b/>
          <w:color w:val="00B050"/>
          <w:sz w:val="28"/>
          <w:szCs w:val="28"/>
        </w:rPr>
      </w:pPr>
      <w:r w:rsidRPr="00A808C7">
        <w:rPr>
          <w:rFonts w:ascii="Times New Roman" w:hAnsi="Times New Roman"/>
          <w:b/>
          <w:color w:val="00B050"/>
          <w:sz w:val="28"/>
          <w:szCs w:val="28"/>
        </w:rPr>
        <w:t>27. Wskazanie osób uprawnionych do porozumiewania się z wykonawcami</w:t>
      </w:r>
    </w:p>
    <w:p w:rsidR="00937B4D" w:rsidRPr="00886847" w:rsidRDefault="00937B4D" w:rsidP="00A808C7">
      <w:pPr>
        <w:widowControl w:val="0"/>
        <w:autoSpaceDE w:val="0"/>
        <w:autoSpaceDN w:val="0"/>
        <w:adjustRightInd w:val="0"/>
        <w:spacing w:after="0"/>
        <w:jc w:val="both"/>
        <w:rPr>
          <w:rFonts w:ascii="Times New Roman" w:hAnsi="Times New Roman"/>
          <w:sz w:val="24"/>
          <w:szCs w:val="24"/>
        </w:rPr>
      </w:pPr>
      <w:r w:rsidRPr="00886847">
        <w:rPr>
          <w:rFonts w:ascii="Times New Roman" w:hAnsi="Times New Roman"/>
          <w:sz w:val="24"/>
          <w:szCs w:val="24"/>
        </w:rPr>
        <w:t>Osobami uprawnionymi przez Zamawiającego do porozumiewania się z Wykonawcami w dniach od poniedziałku do piątku w godzinach  od 7</w:t>
      </w:r>
      <w:r w:rsidRPr="00886847">
        <w:rPr>
          <w:rFonts w:ascii="Times New Roman" w:hAnsi="Times New Roman"/>
          <w:sz w:val="24"/>
          <w:szCs w:val="24"/>
          <w:vertAlign w:val="superscript"/>
        </w:rPr>
        <w:t>30</w:t>
      </w:r>
      <w:r w:rsidRPr="00886847">
        <w:rPr>
          <w:rFonts w:ascii="Times New Roman" w:hAnsi="Times New Roman"/>
          <w:sz w:val="24"/>
          <w:szCs w:val="24"/>
        </w:rPr>
        <w:t xml:space="preserve"> do 15</w:t>
      </w:r>
      <w:r w:rsidRPr="00886847">
        <w:rPr>
          <w:rFonts w:ascii="Times New Roman" w:hAnsi="Times New Roman"/>
          <w:sz w:val="24"/>
          <w:szCs w:val="24"/>
          <w:vertAlign w:val="superscript"/>
        </w:rPr>
        <w:t xml:space="preserve">30 </w:t>
      </w:r>
      <w:r w:rsidRPr="00886847">
        <w:rPr>
          <w:rFonts w:ascii="Times New Roman" w:hAnsi="Times New Roman"/>
          <w:sz w:val="24"/>
          <w:szCs w:val="24"/>
        </w:rPr>
        <w:t>są:</w:t>
      </w:r>
    </w:p>
    <w:p w:rsidR="00514E7C" w:rsidRPr="00886847" w:rsidRDefault="00514E7C" w:rsidP="00A808C7">
      <w:pPr>
        <w:widowControl w:val="0"/>
        <w:numPr>
          <w:ilvl w:val="0"/>
          <w:numId w:val="22"/>
        </w:numPr>
        <w:autoSpaceDE w:val="0"/>
        <w:autoSpaceDN w:val="0"/>
        <w:adjustRightInd w:val="0"/>
        <w:spacing w:after="0"/>
        <w:ind w:left="284" w:firstLine="0"/>
        <w:jc w:val="both"/>
        <w:rPr>
          <w:rFonts w:ascii="Times New Roman" w:hAnsi="Times New Roman"/>
          <w:sz w:val="24"/>
          <w:szCs w:val="24"/>
        </w:rPr>
      </w:pPr>
      <w:r>
        <w:rPr>
          <w:rFonts w:ascii="Times New Roman" w:hAnsi="Times New Roman"/>
          <w:sz w:val="24"/>
          <w:szCs w:val="24"/>
        </w:rPr>
        <w:t>Elżbieta Dudkiewicz</w:t>
      </w:r>
      <w:r w:rsidRPr="00886847">
        <w:rPr>
          <w:rFonts w:ascii="Times New Roman" w:hAnsi="Times New Roman"/>
          <w:sz w:val="24"/>
          <w:szCs w:val="24"/>
        </w:rPr>
        <w:t xml:space="preserve"> – </w:t>
      </w:r>
      <w:r>
        <w:rPr>
          <w:rFonts w:ascii="Times New Roman" w:hAnsi="Times New Roman"/>
          <w:sz w:val="24"/>
          <w:szCs w:val="24"/>
        </w:rPr>
        <w:t xml:space="preserve">Dział Poradnictwa Zawodowego i Szkoleń </w:t>
      </w:r>
      <w:r w:rsidRPr="00886847">
        <w:rPr>
          <w:rFonts w:ascii="Times New Roman" w:hAnsi="Times New Roman"/>
          <w:sz w:val="24"/>
          <w:szCs w:val="24"/>
        </w:rPr>
        <w:t>– tel. 85-747-38</w:t>
      </w:r>
      <w:r w:rsidR="005A5CB6">
        <w:rPr>
          <w:rFonts w:ascii="Times New Roman" w:hAnsi="Times New Roman"/>
          <w:sz w:val="24"/>
          <w:szCs w:val="24"/>
        </w:rPr>
        <w:t>03</w:t>
      </w:r>
      <w:r>
        <w:rPr>
          <w:rFonts w:ascii="Times New Roman" w:hAnsi="Times New Roman"/>
          <w:sz w:val="24"/>
          <w:szCs w:val="24"/>
        </w:rPr>
        <w:t>;</w:t>
      </w:r>
    </w:p>
    <w:p w:rsidR="00514E7C" w:rsidRPr="00886847" w:rsidRDefault="00514E7C" w:rsidP="00A808C7">
      <w:pPr>
        <w:widowControl w:val="0"/>
        <w:numPr>
          <w:ilvl w:val="0"/>
          <w:numId w:val="22"/>
        </w:numPr>
        <w:autoSpaceDE w:val="0"/>
        <w:autoSpaceDN w:val="0"/>
        <w:adjustRightInd w:val="0"/>
        <w:spacing w:after="0"/>
        <w:ind w:left="284" w:firstLine="0"/>
        <w:jc w:val="both"/>
        <w:rPr>
          <w:rFonts w:ascii="Times New Roman" w:hAnsi="Times New Roman"/>
          <w:sz w:val="24"/>
          <w:szCs w:val="24"/>
        </w:rPr>
      </w:pPr>
      <w:r w:rsidRPr="00886847">
        <w:rPr>
          <w:rFonts w:ascii="Times New Roman" w:hAnsi="Times New Roman"/>
          <w:sz w:val="24"/>
          <w:szCs w:val="24"/>
        </w:rPr>
        <w:t>Monika Gorczak – Dział Instrumentów Rynku Pracy – tel. 85-747-38</w:t>
      </w:r>
      <w:r w:rsidR="005A5CB6">
        <w:rPr>
          <w:rFonts w:ascii="Times New Roman" w:hAnsi="Times New Roman"/>
          <w:sz w:val="24"/>
          <w:szCs w:val="24"/>
        </w:rPr>
        <w:t>39</w:t>
      </w:r>
      <w:r w:rsidRPr="00886847">
        <w:rPr>
          <w:rFonts w:ascii="Times New Roman" w:hAnsi="Times New Roman"/>
          <w:sz w:val="24"/>
          <w:szCs w:val="24"/>
        </w:rPr>
        <w:t>;</w:t>
      </w:r>
    </w:p>
    <w:p w:rsidR="00514E7C" w:rsidRPr="00886847" w:rsidRDefault="00514E7C" w:rsidP="00A808C7">
      <w:pPr>
        <w:widowControl w:val="0"/>
        <w:numPr>
          <w:ilvl w:val="0"/>
          <w:numId w:val="22"/>
        </w:numPr>
        <w:autoSpaceDE w:val="0"/>
        <w:autoSpaceDN w:val="0"/>
        <w:adjustRightInd w:val="0"/>
        <w:spacing w:after="0"/>
        <w:ind w:left="284" w:firstLine="0"/>
        <w:jc w:val="both"/>
        <w:rPr>
          <w:rFonts w:ascii="Times New Roman" w:hAnsi="Times New Roman"/>
          <w:sz w:val="24"/>
          <w:szCs w:val="24"/>
        </w:rPr>
      </w:pPr>
      <w:r w:rsidRPr="00886847">
        <w:rPr>
          <w:rFonts w:ascii="Times New Roman" w:hAnsi="Times New Roman"/>
          <w:sz w:val="24"/>
          <w:szCs w:val="24"/>
        </w:rPr>
        <w:t>Urszula Jaźwińska – Dział Aktywizacji Osób Niepełnosprawnych– tel. 85-747-3855;</w:t>
      </w:r>
    </w:p>
    <w:p w:rsidR="00514E7C" w:rsidRDefault="00514E7C" w:rsidP="00A808C7">
      <w:pPr>
        <w:widowControl w:val="0"/>
        <w:numPr>
          <w:ilvl w:val="0"/>
          <w:numId w:val="22"/>
        </w:numPr>
        <w:autoSpaceDE w:val="0"/>
        <w:autoSpaceDN w:val="0"/>
        <w:adjustRightInd w:val="0"/>
        <w:spacing w:after="0"/>
        <w:ind w:left="284" w:firstLine="0"/>
        <w:jc w:val="both"/>
        <w:rPr>
          <w:rFonts w:ascii="Times New Roman" w:hAnsi="Times New Roman"/>
          <w:sz w:val="24"/>
          <w:szCs w:val="24"/>
        </w:rPr>
      </w:pPr>
      <w:r w:rsidRPr="00886847">
        <w:rPr>
          <w:rFonts w:ascii="Times New Roman" w:hAnsi="Times New Roman"/>
          <w:sz w:val="24"/>
          <w:szCs w:val="24"/>
        </w:rPr>
        <w:t>Tomasz Pieńkowski – Dział Pośrednictwa Pracy – tel. 85-747-38</w:t>
      </w:r>
      <w:r w:rsidR="005A5CB6">
        <w:rPr>
          <w:rFonts w:ascii="Times New Roman" w:hAnsi="Times New Roman"/>
          <w:sz w:val="24"/>
          <w:szCs w:val="24"/>
        </w:rPr>
        <w:t>15.</w:t>
      </w:r>
    </w:p>
    <w:p w:rsidR="00D628B1" w:rsidRPr="00886847" w:rsidRDefault="00D628B1" w:rsidP="00D628B1">
      <w:pPr>
        <w:widowControl w:val="0"/>
        <w:autoSpaceDE w:val="0"/>
        <w:autoSpaceDN w:val="0"/>
        <w:adjustRightInd w:val="0"/>
        <w:spacing w:after="0"/>
        <w:jc w:val="both"/>
        <w:rPr>
          <w:rFonts w:ascii="Times New Roman" w:hAnsi="Times New Roman"/>
          <w:sz w:val="24"/>
          <w:szCs w:val="24"/>
        </w:rPr>
      </w:pPr>
    </w:p>
    <w:p w:rsidR="00514E7C" w:rsidRPr="00A808C7" w:rsidRDefault="00514E7C" w:rsidP="00A808C7">
      <w:pPr>
        <w:pStyle w:val="Podtytu"/>
        <w:widowControl/>
        <w:numPr>
          <w:ilvl w:val="0"/>
          <w:numId w:val="42"/>
        </w:numPr>
        <w:autoSpaceDE/>
        <w:autoSpaceDN/>
        <w:adjustRightInd/>
        <w:spacing w:after="0" w:line="276" w:lineRule="auto"/>
        <w:outlineLvl w:val="9"/>
        <w:rPr>
          <w:rFonts w:ascii="Times New Roman" w:hAnsi="Times New Roman"/>
          <w:b/>
          <w:color w:val="00B050"/>
          <w:sz w:val="28"/>
          <w:szCs w:val="28"/>
        </w:rPr>
      </w:pPr>
      <w:r w:rsidRPr="00A808C7">
        <w:rPr>
          <w:rFonts w:ascii="Times New Roman" w:hAnsi="Times New Roman"/>
          <w:b/>
          <w:color w:val="00B050"/>
          <w:sz w:val="28"/>
          <w:szCs w:val="28"/>
        </w:rPr>
        <w:lastRenderedPageBreak/>
        <w:t>Informacje uzupełniające</w:t>
      </w:r>
    </w:p>
    <w:p w:rsidR="00514E7C" w:rsidRPr="00756931" w:rsidRDefault="00514E7C" w:rsidP="00A808C7">
      <w:pPr>
        <w:widowControl w:val="0"/>
        <w:numPr>
          <w:ilvl w:val="0"/>
          <w:numId w:val="40"/>
        </w:numPr>
        <w:autoSpaceDE w:val="0"/>
        <w:autoSpaceDN w:val="0"/>
        <w:adjustRightInd w:val="0"/>
        <w:spacing w:after="0"/>
        <w:ind w:left="284" w:hanging="218"/>
        <w:jc w:val="both"/>
        <w:rPr>
          <w:rFonts w:ascii="Times New Roman" w:hAnsi="Times New Roman"/>
          <w:sz w:val="24"/>
          <w:szCs w:val="24"/>
        </w:rPr>
      </w:pPr>
      <w:r w:rsidRPr="00756931">
        <w:rPr>
          <w:rFonts w:ascii="Times New Roman" w:hAnsi="Times New Roman"/>
          <w:sz w:val="24"/>
          <w:szCs w:val="24"/>
        </w:rPr>
        <w:t>Wszelkie informacje przedstawione w niniejszej SIWZ przeznaczone są wyłącznie w celu    przygotowania oferty i w żadnym wypadku nie powinny być wykorzystane na inny sposób.</w:t>
      </w:r>
    </w:p>
    <w:p w:rsidR="00514E7C" w:rsidRPr="00756931" w:rsidRDefault="00514E7C" w:rsidP="00A808C7">
      <w:pPr>
        <w:widowControl w:val="0"/>
        <w:numPr>
          <w:ilvl w:val="0"/>
          <w:numId w:val="40"/>
        </w:numPr>
        <w:autoSpaceDE w:val="0"/>
        <w:autoSpaceDN w:val="0"/>
        <w:adjustRightInd w:val="0"/>
        <w:spacing w:after="0"/>
        <w:ind w:left="284" w:hanging="218"/>
        <w:jc w:val="both"/>
        <w:rPr>
          <w:rFonts w:ascii="Times New Roman" w:hAnsi="Times New Roman"/>
          <w:sz w:val="24"/>
          <w:szCs w:val="24"/>
        </w:rPr>
      </w:pPr>
      <w:r w:rsidRPr="00756931">
        <w:rPr>
          <w:rFonts w:ascii="Times New Roman" w:hAnsi="Times New Roman"/>
          <w:sz w:val="24"/>
          <w:szCs w:val="24"/>
        </w:rPr>
        <w:t xml:space="preserve">Postępowanie o udzielenie zamówienia publicznego może zostać unieważnione jedynie </w:t>
      </w:r>
      <w:r w:rsidR="00756931" w:rsidRPr="00756931">
        <w:rPr>
          <w:rFonts w:ascii="Times New Roman" w:hAnsi="Times New Roman"/>
          <w:sz w:val="24"/>
          <w:szCs w:val="24"/>
        </w:rPr>
        <w:br/>
      </w:r>
      <w:r w:rsidRPr="00756931">
        <w:rPr>
          <w:rFonts w:ascii="Times New Roman" w:hAnsi="Times New Roman"/>
          <w:sz w:val="24"/>
          <w:szCs w:val="24"/>
        </w:rPr>
        <w:t xml:space="preserve">w przypadku określonych w art. 93 ustawy Pzp. O fakcie unieważnienia postępowania, Zamawiający poinformuje równocześnie wszystkich Wykonawców, którzy: </w:t>
      </w:r>
    </w:p>
    <w:p w:rsidR="00514E7C" w:rsidRPr="00756931" w:rsidRDefault="00514E7C" w:rsidP="00A808C7">
      <w:pPr>
        <w:widowControl w:val="0"/>
        <w:numPr>
          <w:ilvl w:val="0"/>
          <w:numId w:val="41"/>
        </w:numPr>
        <w:autoSpaceDE w:val="0"/>
        <w:autoSpaceDN w:val="0"/>
        <w:adjustRightInd w:val="0"/>
        <w:spacing w:after="0"/>
        <w:ind w:left="709" w:hanging="425"/>
        <w:jc w:val="both"/>
        <w:rPr>
          <w:rFonts w:ascii="Times New Roman" w:hAnsi="Times New Roman"/>
          <w:sz w:val="24"/>
          <w:szCs w:val="24"/>
        </w:rPr>
      </w:pPr>
      <w:r w:rsidRPr="00756931">
        <w:rPr>
          <w:rFonts w:ascii="Times New Roman" w:hAnsi="Times New Roman"/>
          <w:sz w:val="24"/>
          <w:szCs w:val="24"/>
        </w:rPr>
        <w:t>ubiegali się o udzielenie zamówienia – w przypadku unieważnienia postępowania przed upływem terminu składania ofert,</w:t>
      </w:r>
    </w:p>
    <w:p w:rsidR="00514E7C" w:rsidRPr="00756931" w:rsidRDefault="00514E7C" w:rsidP="00A808C7">
      <w:pPr>
        <w:widowControl w:val="0"/>
        <w:numPr>
          <w:ilvl w:val="0"/>
          <w:numId w:val="41"/>
        </w:numPr>
        <w:autoSpaceDE w:val="0"/>
        <w:autoSpaceDN w:val="0"/>
        <w:adjustRightInd w:val="0"/>
        <w:spacing w:after="0"/>
        <w:ind w:left="709" w:hanging="425"/>
        <w:jc w:val="both"/>
        <w:rPr>
          <w:rFonts w:ascii="Times New Roman" w:hAnsi="Times New Roman"/>
          <w:sz w:val="24"/>
          <w:szCs w:val="24"/>
        </w:rPr>
      </w:pPr>
      <w:r w:rsidRPr="00756931">
        <w:rPr>
          <w:rFonts w:ascii="Times New Roman" w:hAnsi="Times New Roman"/>
          <w:sz w:val="24"/>
          <w:szCs w:val="24"/>
        </w:rPr>
        <w:t>złożyli oferty – w przypadku unieważnienia postępowania po upływie składania ofert.</w:t>
      </w:r>
    </w:p>
    <w:p w:rsidR="00514E7C" w:rsidRPr="00756931" w:rsidRDefault="00514E7C" w:rsidP="00A808C7">
      <w:pPr>
        <w:widowControl w:val="0"/>
        <w:numPr>
          <w:ilvl w:val="0"/>
          <w:numId w:val="40"/>
        </w:numPr>
        <w:autoSpaceDE w:val="0"/>
        <w:autoSpaceDN w:val="0"/>
        <w:adjustRightInd w:val="0"/>
        <w:spacing w:after="0"/>
        <w:ind w:left="284" w:hanging="218"/>
        <w:jc w:val="both"/>
        <w:rPr>
          <w:rFonts w:ascii="Times New Roman" w:hAnsi="Times New Roman"/>
          <w:sz w:val="24"/>
          <w:szCs w:val="24"/>
        </w:rPr>
      </w:pPr>
      <w:r w:rsidRPr="00756931">
        <w:rPr>
          <w:rFonts w:ascii="Times New Roman" w:hAnsi="Times New Roman"/>
          <w:sz w:val="24"/>
          <w:szCs w:val="24"/>
        </w:rPr>
        <w:t xml:space="preserve">Zamawiający, w uzasadnionych przypadkach zastrzega sobie prawo zmiany treści SIWZ. </w:t>
      </w:r>
    </w:p>
    <w:p w:rsidR="00514E7C" w:rsidRPr="00756931" w:rsidRDefault="00514E7C" w:rsidP="00A808C7">
      <w:pPr>
        <w:widowControl w:val="0"/>
        <w:numPr>
          <w:ilvl w:val="0"/>
          <w:numId w:val="40"/>
        </w:numPr>
        <w:autoSpaceDE w:val="0"/>
        <w:autoSpaceDN w:val="0"/>
        <w:adjustRightInd w:val="0"/>
        <w:spacing w:after="0"/>
        <w:ind w:left="284" w:hanging="218"/>
        <w:jc w:val="both"/>
        <w:rPr>
          <w:rFonts w:ascii="Times New Roman" w:hAnsi="Times New Roman"/>
          <w:sz w:val="24"/>
          <w:szCs w:val="24"/>
        </w:rPr>
      </w:pPr>
      <w:r w:rsidRPr="00756931">
        <w:rPr>
          <w:rFonts w:ascii="Times New Roman" w:hAnsi="Times New Roman"/>
          <w:sz w:val="24"/>
          <w:szCs w:val="24"/>
        </w:rPr>
        <w:t xml:space="preserve">Zmiana SIWZ może nastąpić w każdym czasie, przed upływem terminu składania ofert. </w:t>
      </w:r>
    </w:p>
    <w:p w:rsidR="00514E7C" w:rsidRDefault="00514E7C" w:rsidP="00A808C7">
      <w:pPr>
        <w:widowControl w:val="0"/>
        <w:numPr>
          <w:ilvl w:val="0"/>
          <w:numId w:val="40"/>
        </w:numPr>
        <w:autoSpaceDE w:val="0"/>
        <w:autoSpaceDN w:val="0"/>
        <w:adjustRightInd w:val="0"/>
        <w:spacing w:after="0"/>
        <w:ind w:left="284" w:hanging="218"/>
        <w:jc w:val="both"/>
        <w:rPr>
          <w:rFonts w:ascii="Times New Roman" w:hAnsi="Times New Roman"/>
          <w:sz w:val="24"/>
          <w:szCs w:val="24"/>
        </w:rPr>
      </w:pPr>
      <w:r w:rsidRPr="00756931">
        <w:rPr>
          <w:rFonts w:ascii="Times New Roman" w:hAnsi="Times New Roman"/>
          <w:sz w:val="24"/>
          <w:szCs w:val="24"/>
        </w:rPr>
        <w:t>Dokonaną zmianę specyfikacji Zamawiający przekaże niezwłocznie wszystkim Wykonawcom, którym przekazano SIWZ oraz zamieści na stronie internetowej, na której udostępniona jest specyfikacja.</w:t>
      </w:r>
    </w:p>
    <w:p w:rsidR="00D628B1" w:rsidRPr="00756931" w:rsidRDefault="00D628B1" w:rsidP="00D628B1">
      <w:pPr>
        <w:widowControl w:val="0"/>
        <w:autoSpaceDE w:val="0"/>
        <w:autoSpaceDN w:val="0"/>
        <w:adjustRightInd w:val="0"/>
        <w:spacing w:after="0"/>
        <w:jc w:val="both"/>
        <w:rPr>
          <w:rFonts w:ascii="Times New Roman" w:hAnsi="Times New Roman"/>
          <w:sz w:val="24"/>
          <w:szCs w:val="24"/>
        </w:rPr>
      </w:pPr>
    </w:p>
    <w:p w:rsidR="00514E7C" w:rsidRPr="00A808C7" w:rsidRDefault="00514E7C" w:rsidP="00A808C7">
      <w:pPr>
        <w:pStyle w:val="Podtytu"/>
        <w:widowControl/>
        <w:numPr>
          <w:ilvl w:val="0"/>
          <w:numId w:val="42"/>
        </w:numPr>
        <w:autoSpaceDE/>
        <w:autoSpaceDN/>
        <w:adjustRightInd/>
        <w:spacing w:after="0" w:line="276" w:lineRule="auto"/>
        <w:outlineLvl w:val="9"/>
        <w:rPr>
          <w:rFonts w:ascii="Times New Roman" w:hAnsi="Times New Roman"/>
          <w:b/>
          <w:color w:val="00B050"/>
          <w:sz w:val="28"/>
          <w:szCs w:val="28"/>
        </w:rPr>
      </w:pPr>
      <w:r w:rsidRPr="00A808C7">
        <w:rPr>
          <w:rFonts w:ascii="Times New Roman" w:hAnsi="Times New Roman"/>
          <w:b/>
          <w:color w:val="00B050"/>
          <w:sz w:val="28"/>
          <w:szCs w:val="28"/>
        </w:rPr>
        <w:t>Informacje dodatkowe</w:t>
      </w:r>
    </w:p>
    <w:p w:rsidR="00514E7C" w:rsidRPr="00756931" w:rsidRDefault="00514E7C" w:rsidP="00A808C7">
      <w:pPr>
        <w:widowControl w:val="0"/>
        <w:numPr>
          <w:ilvl w:val="0"/>
          <w:numId w:val="43"/>
        </w:numPr>
        <w:tabs>
          <w:tab w:val="left" w:pos="284"/>
          <w:tab w:val="left" w:pos="851"/>
        </w:tabs>
        <w:autoSpaceDE w:val="0"/>
        <w:autoSpaceDN w:val="0"/>
        <w:adjustRightInd w:val="0"/>
        <w:spacing w:after="0"/>
        <w:ind w:left="284" w:hanging="284"/>
        <w:jc w:val="both"/>
        <w:rPr>
          <w:rFonts w:ascii="Times New Roman" w:hAnsi="Times New Roman"/>
          <w:sz w:val="24"/>
          <w:szCs w:val="24"/>
        </w:rPr>
      </w:pPr>
      <w:r w:rsidRPr="00756931">
        <w:rPr>
          <w:rFonts w:ascii="Times New Roman" w:hAnsi="Times New Roman"/>
          <w:sz w:val="24"/>
          <w:szCs w:val="24"/>
        </w:rPr>
        <w:t>Zamawiający nie przewiduje zwrotu kosztów udziału w postępowaniu z wyjątkiem sytuacji</w:t>
      </w:r>
      <w:r w:rsidR="0084234C" w:rsidRPr="00756931">
        <w:rPr>
          <w:rFonts w:ascii="Times New Roman" w:hAnsi="Times New Roman"/>
          <w:sz w:val="24"/>
          <w:szCs w:val="24"/>
        </w:rPr>
        <w:t xml:space="preserve"> opisanej </w:t>
      </w:r>
      <w:r w:rsidRPr="00756931">
        <w:rPr>
          <w:rFonts w:ascii="Times New Roman" w:hAnsi="Times New Roman"/>
          <w:sz w:val="24"/>
          <w:szCs w:val="24"/>
        </w:rPr>
        <w:t>w art. 93 ust. 4.</w:t>
      </w:r>
    </w:p>
    <w:p w:rsidR="00514E7C" w:rsidRPr="00756931" w:rsidRDefault="00514E7C" w:rsidP="00A808C7">
      <w:pPr>
        <w:widowControl w:val="0"/>
        <w:numPr>
          <w:ilvl w:val="0"/>
          <w:numId w:val="43"/>
        </w:numPr>
        <w:tabs>
          <w:tab w:val="left" w:pos="284"/>
          <w:tab w:val="left" w:pos="851"/>
        </w:tabs>
        <w:autoSpaceDE w:val="0"/>
        <w:autoSpaceDN w:val="0"/>
        <w:adjustRightInd w:val="0"/>
        <w:spacing w:after="0"/>
        <w:ind w:left="284" w:hanging="284"/>
        <w:jc w:val="both"/>
        <w:rPr>
          <w:rFonts w:ascii="Times New Roman" w:hAnsi="Times New Roman"/>
          <w:sz w:val="24"/>
          <w:szCs w:val="24"/>
        </w:rPr>
      </w:pPr>
      <w:r w:rsidRPr="00756931">
        <w:rPr>
          <w:rFonts w:ascii="Times New Roman" w:hAnsi="Times New Roman"/>
          <w:sz w:val="24"/>
          <w:szCs w:val="24"/>
        </w:rPr>
        <w:t xml:space="preserve">Zamawiający nie przewiduje zorganizowania zebrania informacyjnego Wykonawców. </w:t>
      </w:r>
    </w:p>
    <w:p w:rsidR="00514E7C" w:rsidRPr="00756931" w:rsidRDefault="00514E7C" w:rsidP="00A808C7">
      <w:pPr>
        <w:widowControl w:val="0"/>
        <w:numPr>
          <w:ilvl w:val="0"/>
          <w:numId w:val="43"/>
        </w:numPr>
        <w:tabs>
          <w:tab w:val="left" w:pos="284"/>
          <w:tab w:val="left" w:pos="851"/>
        </w:tabs>
        <w:autoSpaceDE w:val="0"/>
        <w:autoSpaceDN w:val="0"/>
        <w:adjustRightInd w:val="0"/>
        <w:spacing w:after="0"/>
        <w:ind w:left="284" w:hanging="284"/>
        <w:jc w:val="both"/>
        <w:rPr>
          <w:rFonts w:ascii="Times New Roman" w:hAnsi="Times New Roman"/>
          <w:sz w:val="24"/>
          <w:szCs w:val="24"/>
        </w:rPr>
      </w:pPr>
      <w:r w:rsidRPr="00756931">
        <w:rPr>
          <w:rFonts w:ascii="Times New Roman" w:hAnsi="Times New Roman"/>
          <w:sz w:val="24"/>
          <w:szCs w:val="24"/>
        </w:rPr>
        <w:t xml:space="preserve">Wyjaśnienia warunków zamówienia udzielane będą z zachowaniem zasad określonych </w:t>
      </w:r>
      <w:r w:rsidR="00756931" w:rsidRPr="00756931">
        <w:rPr>
          <w:rFonts w:ascii="Times New Roman" w:hAnsi="Times New Roman"/>
          <w:sz w:val="24"/>
          <w:szCs w:val="24"/>
        </w:rPr>
        <w:br/>
      </w:r>
      <w:r w:rsidRPr="00756931">
        <w:rPr>
          <w:rFonts w:ascii="Times New Roman" w:hAnsi="Times New Roman"/>
          <w:sz w:val="24"/>
          <w:szCs w:val="24"/>
        </w:rPr>
        <w:t>w ustawie, w art. 27 oraz art. 38 ustawy Pzp.</w:t>
      </w:r>
    </w:p>
    <w:p w:rsidR="00514E7C" w:rsidRPr="00756931" w:rsidRDefault="00514E7C" w:rsidP="00A808C7">
      <w:pPr>
        <w:widowControl w:val="0"/>
        <w:numPr>
          <w:ilvl w:val="0"/>
          <w:numId w:val="43"/>
        </w:numPr>
        <w:tabs>
          <w:tab w:val="left" w:pos="284"/>
          <w:tab w:val="left" w:pos="851"/>
        </w:tabs>
        <w:autoSpaceDE w:val="0"/>
        <w:autoSpaceDN w:val="0"/>
        <w:adjustRightInd w:val="0"/>
        <w:spacing w:after="0"/>
        <w:ind w:left="284" w:hanging="284"/>
        <w:jc w:val="both"/>
        <w:rPr>
          <w:rFonts w:ascii="Times New Roman" w:hAnsi="Times New Roman"/>
          <w:sz w:val="24"/>
          <w:szCs w:val="24"/>
        </w:rPr>
      </w:pPr>
      <w:r w:rsidRPr="00756931">
        <w:rPr>
          <w:rFonts w:ascii="Times New Roman" w:hAnsi="Times New Roman"/>
          <w:sz w:val="24"/>
          <w:szCs w:val="24"/>
        </w:rPr>
        <w:t>Zamawiający nie przewiduje możliwości udzielania zaliczek na poczet wykonania zamówienia.</w:t>
      </w:r>
    </w:p>
    <w:p w:rsidR="00514E7C" w:rsidRDefault="00514E7C" w:rsidP="00A808C7">
      <w:pPr>
        <w:widowControl w:val="0"/>
        <w:numPr>
          <w:ilvl w:val="0"/>
          <w:numId w:val="43"/>
        </w:numPr>
        <w:tabs>
          <w:tab w:val="left" w:pos="284"/>
          <w:tab w:val="left" w:pos="851"/>
        </w:tabs>
        <w:autoSpaceDE w:val="0"/>
        <w:autoSpaceDN w:val="0"/>
        <w:adjustRightInd w:val="0"/>
        <w:spacing w:after="0"/>
        <w:ind w:left="284" w:hanging="284"/>
        <w:jc w:val="both"/>
        <w:rPr>
          <w:rFonts w:ascii="Times New Roman" w:hAnsi="Times New Roman"/>
          <w:sz w:val="24"/>
          <w:szCs w:val="24"/>
        </w:rPr>
      </w:pPr>
      <w:r w:rsidRPr="00756931">
        <w:rPr>
          <w:rFonts w:ascii="Times New Roman" w:hAnsi="Times New Roman"/>
          <w:sz w:val="24"/>
          <w:szCs w:val="24"/>
        </w:rPr>
        <w:t>Wszelkie koszty związane z przygotowaniem oraz dostarczeniem oferty ponosi Wykonawca.</w:t>
      </w:r>
    </w:p>
    <w:p w:rsidR="00D628B1" w:rsidRPr="00756931" w:rsidRDefault="00D628B1" w:rsidP="00D628B1">
      <w:pPr>
        <w:widowControl w:val="0"/>
        <w:tabs>
          <w:tab w:val="left" w:pos="284"/>
          <w:tab w:val="left" w:pos="851"/>
        </w:tabs>
        <w:autoSpaceDE w:val="0"/>
        <w:autoSpaceDN w:val="0"/>
        <w:adjustRightInd w:val="0"/>
        <w:spacing w:after="0"/>
        <w:jc w:val="both"/>
        <w:rPr>
          <w:rFonts w:ascii="Times New Roman" w:hAnsi="Times New Roman"/>
          <w:sz w:val="24"/>
          <w:szCs w:val="24"/>
        </w:rPr>
      </w:pPr>
    </w:p>
    <w:p w:rsidR="007A37C5" w:rsidRPr="00A808C7" w:rsidRDefault="007A37C5" w:rsidP="00A808C7">
      <w:pPr>
        <w:pStyle w:val="Podtytu"/>
        <w:widowControl/>
        <w:numPr>
          <w:ilvl w:val="0"/>
          <w:numId w:val="45"/>
        </w:numPr>
        <w:autoSpaceDE/>
        <w:autoSpaceDN/>
        <w:adjustRightInd/>
        <w:spacing w:after="0" w:line="276" w:lineRule="auto"/>
        <w:outlineLvl w:val="9"/>
        <w:rPr>
          <w:rFonts w:ascii="Times New Roman" w:hAnsi="Times New Roman"/>
          <w:b/>
          <w:color w:val="00B050"/>
          <w:sz w:val="28"/>
          <w:szCs w:val="28"/>
        </w:rPr>
      </w:pPr>
      <w:r w:rsidRPr="00A808C7">
        <w:rPr>
          <w:rFonts w:ascii="Times New Roman" w:hAnsi="Times New Roman"/>
          <w:b/>
          <w:color w:val="00B050"/>
          <w:sz w:val="28"/>
          <w:szCs w:val="28"/>
        </w:rPr>
        <w:t>Pouczenie o środkach ochrony prawnej przysługującej Wykonawcy w toku postępowania o udzielenie zamówienia.</w:t>
      </w:r>
    </w:p>
    <w:p w:rsidR="00273DBE" w:rsidRDefault="007A37C5" w:rsidP="00A808C7">
      <w:pPr>
        <w:numPr>
          <w:ilvl w:val="0"/>
          <w:numId w:val="44"/>
        </w:numPr>
        <w:tabs>
          <w:tab w:val="clear" w:pos="720"/>
          <w:tab w:val="num" w:pos="360"/>
        </w:tabs>
        <w:spacing w:after="0"/>
        <w:ind w:left="360"/>
        <w:jc w:val="both"/>
        <w:rPr>
          <w:rFonts w:ascii="Times New Roman" w:hAnsi="Times New Roman"/>
          <w:iCs/>
          <w:sz w:val="24"/>
          <w:szCs w:val="24"/>
        </w:rPr>
        <w:sectPr w:rsidR="00273DBE" w:rsidSect="00596A1E">
          <w:headerReference w:type="default" r:id="rId11"/>
          <w:footerReference w:type="default" r:id="rId12"/>
          <w:pgSz w:w="11906" w:h="16838"/>
          <w:pgMar w:top="1014" w:right="1417" w:bottom="1417" w:left="1417" w:header="708" w:footer="708" w:gutter="0"/>
          <w:cols w:space="708"/>
          <w:docGrid w:linePitch="360"/>
        </w:sectPr>
      </w:pPr>
      <w:r w:rsidRPr="00756931">
        <w:rPr>
          <w:rFonts w:ascii="Times New Roman" w:hAnsi="Times New Roman"/>
          <w:iCs/>
          <w:sz w:val="24"/>
          <w:szCs w:val="24"/>
        </w:rPr>
        <w:t xml:space="preserve">Wykonawcom, a także innemu podmiotowi, jeżeli ma lub miał interes w uzyskaniu danego zamówienia oraz poniósł lub może ponieść szkodę w wyniku naruszenia przez </w:t>
      </w:r>
    </w:p>
    <w:p w:rsidR="00D408D6" w:rsidRPr="00886847" w:rsidRDefault="00273DBE" w:rsidP="00273DBE">
      <w:pPr>
        <w:spacing w:after="0"/>
        <w:ind w:left="-993"/>
        <w:jc w:val="both"/>
        <w:rPr>
          <w:rFonts w:ascii="Times New Roman" w:hAnsi="Times New Roman"/>
          <w:sz w:val="24"/>
          <w:szCs w:val="24"/>
        </w:rPr>
      </w:pPr>
      <w:r>
        <w:rPr>
          <w:rFonts w:ascii="Times New Roman" w:hAnsi="Times New Roman"/>
          <w:color w:val="000099"/>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pt;height:766.1pt">
            <v:imagedata r:id="rId13" o:title="Ostatnia strona"/>
          </v:shape>
        </w:pict>
      </w:r>
    </w:p>
    <w:sectPr w:rsidR="00D408D6" w:rsidRPr="00886847" w:rsidSect="00273DBE">
      <w:headerReference w:type="default" r:id="rId14"/>
      <w:footerReference w:type="default" r:id="rId15"/>
      <w:type w:val="continuous"/>
      <w:pgSz w:w="11906" w:h="16838"/>
      <w:pgMar w:top="101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8C3" w:rsidRDefault="006038C3" w:rsidP="00D47655">
      <w:r>
        <w:separator/>
      </w:r>
    </w:p>
  </w:endnote>
  <w:endnote w:type="continuationSeparator" w:id="0">
    <w:p w:rsidR="006038C3" w:rsidRDefault="006038C3" w:rsidP="00D47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601" w:type="dxa"/>
      <w:tblLayout w:type="fixed"/>
      <w:tblLook w:val="01E0"/>
    </w:tblPr>
    <w:tblGrid>
      <w:gridCol w:w="10207"/>
    </w:tblGrid>
    <w:tr w:rsidR="00810CFB">
      <w:tc>
        <w:tcPr>
          <w:tcW w:w="10207" w:type="dxa"/>
        </w:tcPr>
        <w:tbl>
          <w:tblPr>
            <w:tblW w:w="10207" w:type="dxa"/>
            <w:tblLayout w:type="fixed"/>
            <w:tblLook w:val="01E0"/>
          </w:tblPr>
          <w:tblGrid>
            <w:gridCol w:w="10207"/>
          </w:tblGrid>
          <w:tr w:rsidR="003B6342">
            <w:tc>
              <w:tcPr>
                <w:tcW w:w="10207" w:type="dxa"/>
              </w:tcPr>
              <w:tbl>
                <w:tblPr>
                  <w:tblW w:w="10382" w:type="dxa"/>
                  <w:tblLayout w:type="fixed"/>
                  <w:tblLook w:val="04A0"/>
                </w:tblPr>
                <w:tblGrid>
                  <w:gridCol w:w="4003"/>
                  <w:gridCol w:w="1275"/>
                  <w:gridCol w:w="1844"/>
                  <w:gridCol w:w="2801"/>
                  <w:gridCol w:w="459"/>
                </w:tblGrid>
                <w:tr w:rsidR="003B6342">
                  <w:trPr>
                    <w:trHeight w:val="1131"/>
                  </w:trPr>
                  <w:tc>
                    <w:tcPr>
                      <w:tcW w:w="4003" w:type="dxa"/>
                      <w:vAlign w:val="center"/>
                    </w:tcPr>
                    <w:p w:rsidR="003B6342" w:rsidRDefault="003B6342" w:rsidP="009007B3">
                      <w:pPr>
                        <w:jc w:val="center"/>
                      </w:pPr>
                      <w:r w:rsidRPr="00703F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9" type="#_x0000_t75" alt="KAPITAL_LUDZKI_POZ" style="width:194.15pt;height:93.05pt;visibility:visible">
                            <v:imagedata r:id="rId1" o:title="KAPITAL_LUDZKI_POZ"/>
                          </v:shape>
                        </w:pict>
                      </w:r>
                    </w:p>
                  </w:tc>
                  <w:tc>
                    <w:tcPr>
                      <w:tcW w:w="1275" w:type="dxa"/>
                      <w:vAlign w:val="center"/>
                    </w:tcPr>
                    <w:p w:rsidR="003B6342" w:rsidRDefault="003B6342" w:rsidP="009007B3">
                      <w:pPr>
                        <w:jc w:val="center"/>
                      </w:pPr>
                      <w:r w:rsidRPr="00703F4C">
                        <w:rPr>
                          <w:noProof/>
                        </w:rPr>
                        <w:pict>
                          <v:shape id="Obraz 3" o:spid="_x0000_i1028" type="#_x0000_t75" style="width:40.45pt;height:30.75pt;visibility:visible">
                            <v:imagedata r:id="rId2" o:title="" grayscale="t"/>
                          </v:shape>
                        </w:pict>
                      </w:r>
                    </w:p>
                  </w:tc>
                  <w:tc>
                    <w:tcPr>
                      <w:tcW w:w="1844" w:type="dxa"/>
                      <w:vAlign w:val="center"/>
                    </w:tcPr>
                    <w:p w:rsidR="003B6342" w:rsidRPr="00764827" w:rsidRDefault="003B6342" w:rsidP="009007B3">
                      <w:pPr>
                        <w:pStyle w:val="Nagwek1"/>
                        <w:ind w:left="-120"/>
                        <w:rPr>
                          <w:rFonts w:eastAsia="Calibri"/>
                          <w:sz w:val="12"/>
                          <w:szCs w:val="12"/>
                          <w:lang w:val="pl-PL" w:eastAsia="en-US"/>
                        </w:rPr>
                      </w:pPr>
                      <w:r w:rsidRPr="00764827">
                        <w:rPr>
                          <w:rFonts w:eastAsia="Calibri"/>
                          <w:sz w:val="12"/>
                          <w:szCs w:val="12"/>
                          <w:lang w:val="pl-PL" w:eastAsia="en-US"/>
                        </w:rPr>
                        <w:t>POWIATOWY URZĄD PRACY</w:t>
                      </w:r>
                    </w:p>
                    <w:p w:rsidR="003B6342" w:rsidRPr="00764827" w:rsidRDefault="003B6342" w:rsidP="009007B3">
                      <w:pPr>
                        <w:pStyle w:val="Nagwek1"/>
                        <w:ind w:left="-120"/>
                        <w:rPr>
                          <w:rFonts w:eastAsia="Calibri"/>
                          <w:sz w:val="16"/>
                          <w:szCs w:val="16"/>
                          <w:lang w:val="pl-PL" w:eastAsia="en-US"/>
                        </w:rPr>
                      </w:pPr>
                      <w:r w:rsidRPr="00764827">
                        <w:rPr>
                          <w:rFonts w:eastAsia="Calibri"/>
                          <w:sz w:val="12"/>
                          <w:szCs w:val="12"/>
                          <w:lang w:val="pl-PL" w:eastAsia="en-US"/>
                        </w:rPr>
                        <w:t>W BIAŁYMSTOKU</w:t>
                      </w:r>
                    </w:p>
                  </w:tc>
                  <w:tc>
                    <w:tcPr>
                      <w:tcW w:w="3260" w:type="dxa"/>
                      <w:gridSpan w:val="2"/>
                      <w:vAlign w:val="center"/>
                    </w:tcPr>
                    <w:p w:rsidR="003B6342" w:rsidRDefault="003B6342" w:rsidP="009007B3">
                      <w:pPr>
                        <w:jc w:val="center"/>
                      </w:pPr>
                      <w:r w:rsidRPr="00703F4C">
                        <w:rPr>
                          <w:noProof/>
                        </w:rPr>
                        <w:pict>
                          <v:shape id="Obraz 5" o:spid="_x0000_i1027" type="#_x0000_t75" alt="UE+EFS_L-mono" style="width:137.55pt;height:50.15pt;visibility:visible">
                            <v:imagedata r:id="rId3" o:title="UE+EFS_L-mono"/>
                          </v:shape>
                        </w:pict>
                      </w:r>
                    </w:p>
                  </w:tc>
                </w:tr>
                <w:tr w:rsidR="003B6342">
                  <w:tblPrEx>
                    <w:tblLook w:val="01E0"/>
                  </w:tblPrEx>
                  <w:trPr>
                    <w:gridAfter w:val="1"/>
                    <w:wAfter w:w="459" w:type="dxa"/>
                  </w:trPr>
                  <w:tc>
                    <w:tcPr>
                      <w:tcW w:w="9923" w:type="dxa"/>
                      <w:gridSpan w:val="4"/>
                    </w:tcPr>
                    <w:p w:rsidR="003B6342" w:rsidRPr="00AC2062" w:rsidRDefault="003B6342" w:rsidP="00A1302C">
                      <w:pPr>
                        <w:spacing w:after="60"/>
                        <w:jc w:val="center"/>
                        <w:rPr>
                          <w:rFonts w:ascii="Book Antiqua" w:hAnsi="Book Antiqua"/>
                          <w:b/>
                          <w:sz w:val="18"/>
                          <w:szCs w:val="18"/>
                        </w:rPr>
                      </w:pPr>
                      <w:r w:rsidRPr="00AC2062">
                        <w:rPr>
                          <w:rFonts w:ascii="Book Antiqua" w:hAnsi="Book Antiqua"/>
                          <w:b/>
                          <w:sz w:val="18"/>
                          <w:szCs w:val="18"/>
                        </w:rPr>
                        <w:t>Projekt pn</w:t>
                      </w:r>
                      <w:r w:rsidR="00C61D23">
                        <w:rPr>
                          <w:rFonts w:ascii="Book Antiqua" w:hAnsi="Book Antiqua"/>
                          <w:b/>
                          <w:sz w:val="18"/>
                          <w:szCs w:val="18"/>
                        </w:rPr>
                        <w:t>.</w:t>
                      </w:r>
                      <w:r w:rsidRPr="00AC2062">
                        <w:rPr>
                          <w:rFonts w:ascii="Book Antiqua" w:hAnsi="Book Antiqua"/>
                          <w:b/>
                          <w:sz w:val="18"/>
                          <w:szCs w:val="18"/>
                        </w:rPr>
                        <w:t xml:space="preserve"> „</w:t>
                      </w:r>
                      <w:r w:rsidR="004E5B51">
                        <w:rPr>
                          <w:rFonts w:ascii="Book Antiqua" w:hAnsi="Book Antiqua"/>
                          <w:b/>
                          <w:sz w:val="18"/>
                          <w:szCs w:val="18"/>
                        </w:rPr>
                        <w:t>Wspólne działanie</w:t>
                      </w:r>
                      <w:r w:rsidR="00A1302C">
                        <w:rPr>
                          <w:rFonts w:ascii="Book Antiqua" w:hAnsi="Book Antiqua"/>
                          <w:b/>
                          <w:sz w:val="18"/>
                          <w:szCs w:val="18"/>
                        </w:rPr>
                        <w:t xml:space="preserve"> – </w:t>
                      </w:r>
                      <w:r w:rsidR="004E5B51">
                        <w:rPr>
                          <w:rFonts w:ascii="Book Antiqua" w:hAnsi="Book Antiqua"/>
                          <w:b/>
                          <w:sz w:val="18"/>
                          <w:szCs w:val="18"/>
                        </w:rPr>
                        <w:t>jeden projekt</w:t>
                      </w:r>
                      <w:r w:rsidR="00A1302C">
                        <w:rPr>
                          <w:rFonts w:ascii="Book Antiqua" w:hAnsi="Book Antiqua"/>
                          <w:b/>
                          <w:sz w:val="18"/>
                          <w:szCs w:val="18"/>
                        </w:rPr>
                        <w:t>” Nr WND-POKL.06.01.01-20-0</w:t>
                      </w:r>
                      <w:r w:rsidR="004E5B51">
                        <w:rPr>
                          <w:rFonts w:ascii="Book Antiqua" w:hAnsi="Book Antiqua"/>
                          <w:b/>
                          <w:sz w:val="18"/>
                          <w:szCs w:val="18"/>
                        </w:rPr>
                        <w:t>10</w:t>
                      </w:r>
                      <w:r w:rsidR="00A1302C">
                        <w:rPr>
                          <w:rFonts w:ascii="Book Antiqua" w:hAnsi="Book Antiqua"/>
                          <w:b/>
                          <w:sz w:val="18"/>
                          <w:szCs w:val="18"/>
                        </w:rPr>
                        <w:t>/1</w:t>
                      </w:r>
                      <w:r w:rsidR="004E5B51">
                        <w:rPr>
                          <w:rFonts w:ascii="Book Antiqua" w:hAnsi="Book Antiqua"/>
                          <w:b/>
                          <w:sz w:val="18"/>
                          <w:szCs w:val="18"/>
                        </w:rPr>
                        <w:t>3</w:t>
                      </w:r>
                      <w:r w:rsidRPr="00AC2062">
                        <w:rPr>
                          <w:rFonts w:ascii="Book Antiqua" w:hAnsi="Book Antiqua"/>
                          <w:b/>
                          <w:sz w:val="18"/>
                          <w:szCs w:val="18"/>
                        </w:rPr>
                        <w:t xml:space="preserve"> </w:t>
                      </w:r>
                    </w:p>
                    <w:p w:rsidR="003B6342" w:rsidRPr="00343BAE" w:rsidRDefault="003B6342" w:rsidP="00A1302C">
                      <w:pPr>
                        <w:spacing w:after="60"/>
                        <w:jc w:val="center"/>
                        <w:rPr>
                          <w:rFonts w:ascii="Book Antiqua" w:hAnsi="Book Antiqua"/>
                          <w:b/>
                          <w:sz w:val="16"/>
                          <w:szCs w:val="16"/>
                        </w:rPr>
                      </w:pPr>
                      <w:r w:rsidRPr="00AC2062">
                        <w:rPr>
                          <w:rFonts w:ascii="Book Antiqua" w:hAnsi="Book Antiqua"/>
                          <w:b/>
                          <w:sz w:val="18"/>
                          <w:szCs w:val="18"/>
                        </w:rPr>
                        <w:t>współfinansowany ze środków Unii Europejskiej w ramach Europejskiego Funduszu Społecznego</w:t>
                      </w:r>
                    </w:p>
                  </w:tc>
                </w:tr>
              </w:tbl>
              <w:p w:rsidR="003B6342" w:rsidRPr="00810CFB" w:rsidRDefault="003B6342" w:rsidP="009007B3">
                <w:pPr>
                  <w:jc w:val="center"/>
                  <w:rPr>
                    <w:rFonts w:ascii="Book Antiqua" w:hAnsi="Book Antiqua"/>
                    <w:b/>
                    <w:sz w:val="18"/>
                    <w:szCs w:val="18"/>
                  </w:rPr>
                </w:pPr>
              </w:p>
            </w:tc>
          </w:tr>
        </w:tbl>
        <w:p w:rsidR="00810CFB" w:rsidRPr="00810CFB" w:rsidRDefault="00810CFB" w:rsidP="00810CFB">
          <w:pPr>
            <w:jc w:val="center"/>
            <w:rPr>
              <w:rFonts w:ascii="Book Antiqua" w:hAnsi="Book Antiqua"/>
              <w:b/>
              <w:sz w:val="18"/>
              <w:szCs w:val="18"/>
            </w:rPr>
          </w:pPr>
        </w:p>
      </w:tc>
    </w:tr>
  </w:tbl>
  <w:p w:rsidR="00D73D53" w:rsidRDefault="00D73D53" w:rsidP="003B634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BE" w:rsidRDefault="00273DBE" w:rsidP="003B63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8C3" w:rsidRDefault="006038C3" w:rsidP="00D47655">
      <w:r>
        <w:separator/>
      </w:r>
    </w:p>
  </w:footnote>
  <w:footnote w:type="continuationSeparator" w:id="0">
    <w:p w:rsidR="006038C3" w:rsidRDefault="006038C3" w:rsidP="00D47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154" w:type="dxa"/>
      <w:tblBorders>
        <w:bottom w:val="single" w:sz="4" w:space="0" w:color="auto"/>
      </w:tblBorders>
      <w:tblLook w:val="01E0"/>
    </w:tblPr>
    <w:tblGrid>
      <w:gridCol w:w="9812"/>
    </w:tblGrid>
    <w:tr w:rsidR="00AC2062" w:rsidRPr="00D408D6">
      <w:trPr>
        <w:jc w:val="center"/>
      </w:trPr>
      <w:tc>
        <w:tcPr>
          <w:tcW w:w="9812" w:type="dxa"/>
          <w:vAlign w:val="center"/>
        </w:tcPr>
        <w:tbl>
          <w:tblPr>
            <w:tblW w:w="0" w:type="auto"/>
            <w:tblInd w:w="213" w:type="dxa"/>
            <w:tblLook w:val="04A0"/>
          </w:tblPr>
          <w:tblGrid>
            <w:gridCol w:w="2029"/>
            <w:gridCol w:w="7344"/>
          </w:tblGrid>
          <w:tr w:rsidR="00EE35DC" w:rsidRPr="00D408D6">
            <w:tc>
              <w:tcPr>
                <w:tcW w:w="2029" w:type="dxa"/>
              </w:tcPr>
              <w:p w:rsidR="00EE35DC" w:rsidRPr="00764827" w:rsidRDefault="00EE35DC" w:rsidP="00033C8D">
                <w:pPr>
                  <w:pStyle w:val="Nagwek1"/>
                  <w:jc w:val="center"/>
                  <w:rPr>
                    <w:rFonts w:ascii="Times New Roman" w:eastAsia="Calibri" w:hAnsi="Times New Roman"/>
                    <w:sz w:val="24"/>
                    <w:szCs w:val="24"/>
                    <w:lang w:val="pl-PL" w:eastAsia="en-US"/>
                  </w:rPr>
                </w:pPr>
                <w:r w:rsidRPr="00764827">
                  <w:rPr>
                    <w:rFonts w:eastAsia="Calibri"/>
                    <w:lang w:val="pl-PL"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95pt;height:51.8pt" fillcolor="window">
                      <v:imagedata r:id="rId1" o:title=""/>
                    </v:shape>
                  </w:pict>
                </w:r>
              </w:p>
            </w:tc>
            <w:tc>
              <w:tcPr>
                <w:tcW w:w="7344" w:type="dxa"/>
                <w:vAlign w:val="center"/>
              </w:tcPr>
              <w:p w:rsidR="004E5B51" w:rsidRPr="004E5B51" w:rsidRDefault="004E5B51" w:rsidP="004E5B51">
                <w:pPr>
                  <w:spacing w:after="0"/>
                  <w:ind w:firstLine="72"/>
                  <w:jc w:val="center"/>
                  <w:rPr>
                    <w:rFonts w:ascii="Times New Roman" w:hAnsi="Times New Roman"/>
                    <w:b/>
                    <w:sz w:val="24"/>
                    <w:szCs w:val="24"/>
                    <w:lang w:val="it-IT"/>
                  </w:rPr>
                </w:pPr>
                <w:r w:rsidRPr="004E5B51">
                  <w:rPr>
                    <w:rFonts w:ascii="Times New Roman" w:hAnsi="Times New Roman"/>
                    <w:b/>
                    <w:sz w:val="24"/>
                    <w:szCs w:val="24"/>
                    <w:lang w:val="it-IT"/>
                  </w:rPr>
                  <w:t>POWIATOWY URZĄD PRACY</w:t>
                </w:r>
              </w:p>
              <w:p w:rsidR="004E5B51" w:rsidRPr="004E5B51" w:rsidRDefault="004E5B51" w:rsidP="004E5B51">
                <w:pPr>
                  <w:spacing w:after="0"/>
                  <w:ind w:firstLine="72"/>
                  <w:jc w:val="center"/>
                  <w:rPr>
                    <w:rFonts w:ascii="Times New Roman" w:hAnsi="Times New Roman"/>
                    <w:sz w:val="24"/>
                    <w:szCs w:val="24"/>
                    <w:lang w:val="it-IT"/>
                  </w:rPr>
                </w:pPr>
                <w:r w:rsidRPr="004E5B51">
                  <w:rPr>
                    <w:rFonts w:ascii="Times New Roman" w:hAnsi="Times New Roman"/>
                    <w:sz w:val="24"/>
                    <w:szCs w:val="24"/>
                    <w:lang w:val="it-IT"/>
                  </w:rPr>
                  <w:t xml:space="preserve">ul. Pogodna 63/1, 15-365 Białystok, </w:t>
                </w:r>
                <w:r w:rsidRPr="004E5B51">
                  <w:rPr>
                    <w:rFonts w:ascii="Times New Roman" w:hAnsi="Times New Roman"/>
                    <w:sz w:val="24"/>
                    <w:szCs w:val="24"/>
                    <w:lang w:val="it-IT"/>
                  </w:rPr>
                  <w:br/>
                  <w:t>tel. 85 747 38 00,  tel./fax. 85 747 38 61</w:t>
                </w:r>
              </w:p>
              <w:p w:rsidR="00EE35DC" w:rsidRPr="00764827" w:rsidRDefault="004E5B51" w:rsidP="004E5B51">
                <w:pPr>
                  <w:pStyle w:val="Nagwek1"/>
                  <w:jc w:val="center"/>
                  <w:rPr>
                    <w:rFonts w:ascii="Times New Roman" w:eastAsia="Calibri" w:hAnsi="Times New Roman"/>
                    <w:b w:val="0"/>
                    <w:sz w:val="24"/>
                    <w:szCs w:val="24"/>
                    <w:lang w:val="pl-PL" w:eastAsia="en-US"/>
                  </w:rPr>
                </w:pPr>
                <w:r w:rsidRPr="00764827">
                  <w:rPr>
                    <w:rFonts w:ascii="Times New Roman" w:eastAsia="Calibri" w:hAnsi="Times New Roman"/>
                    <w:b w:val="0"/>
                    <w:sz w:val="24"/>
                    <w:szCs w:val="24"/>
                    <w:lang w:val="it-IT" w:eastAsia="en-US"/>
                  </w:rPr>
                  <w:t>www.pup.bialystok.pl</w:t>
                </w:r>
              </w:p>
            </w:tc>
          </w:tr>
        </w:tbl>
        <w:p w:rsidR="00AC2062" w:rsidRPr="00D408D6" w:rsidRDefault="00AC2062" w:rsidP="00BB33F7">
          <w:pPr>
            <w:pStyle w:val="Tytu"/>
          </w:pPr>
        </w:p>
      </w:tc>
    </w:tr>
  </w:tbl>
  <w:p w:rsidR="00D73D53" w:rsidRPr="00D408D6" w:rsidRDefault="00D73D53" w:rsidP="004E5B51">
    <w:pPr>
      <w:pStyle w:val="Nagwek"/>
      <w:tabs>
        <w:tab w:val="clear" w:pos="4536"/>
        <w:tab w:val="clear" w:pos="9072"/>
        <w:tab w:val="left" w:pos="5355"/>
      </w:tabs>
      <w:ind w:left="70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BE" w:rsidRPr="00D408D6" w:rsidRDefault="00273DBE" w:rsidP="00273DBE">
    <w:pPr>
      <w:pStyle w:val="Nagwek"/>
      <w:tabs>
        <w:tab w:val="clear" w:pos="4536"/>
        <w:tab w:val="clear" w:pos="9072"/>
        <w:tab w:val="left" w:pos="1165"/>
      </w:tabs>
      <w:ind w:left="708"/>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44B"/>
    <w:multiLevelType w:val="multilevel"/>
    <w:tmpl w:val="EB9EC316"/>
    <w:lvl w:ilvl="0">
      <w:start w:val="1"/>
      <w:numFmt w:val="decimal"/>
      <w:lvlText w:val="%1."/>
      <w:lvlJc w:val="left"/>
      <w:pPr>
        <w:tabs>
          <w:tab w:val="num" w:pos="360"/>
        </w:tabs>
        <w:ind w:left="0" w:firstLine="0"/>
      </w:pPr>
      <w:rPr>
        <w:color w:val="auto"/>
      </w:rPr>
    </w:lvl>
    <w:lvl w:ilvl="1">
      <w:start w:val="7"/>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B12ECD"/>
    <w:multiLevelType w:val="hybridMultilevel"/>
    <w:tmpl w:val="31285398"/>
    <w:lvl w:ilvl="0" w:tplc="6128A4DC">
      <w:start w:val="30"/>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3C0110"/>
    <w:multiLevelType w:val="hybridMultilevel"/>
    <w:tmpl w:val="3AA673A0"/>
    <w:lvl w:ilvl="0" w:tplc="5D0280C8">
      <w:start w:val="1"/>
      <w:numFmt w:val="lowerLetter"/>
      <w:lvlText w:val="%1)"/>
      <w:lvlJc w:val="left"/>
      <w:pPr>
        <w:ind w:left="1004" w:hanging="360"/>
      </w:pPr>
      <w:rPr>
        <w:b w:val="0"/>
        <w:i/>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9A7705E"/>
    <w:multiLevelType w:val="hybridMultilevel"/>
    <w:tmpl w:val="0B06609E"/>
    <w:lvl w:ilvl="0" w:tplc="0415000F">
      <w:start w:val="1"/>
      <w:numFmt w:val="decimal"/>
      <w:lvlText w:val="%1."/>
      <w:lvlJc w:val="left"/>
      <w:pPr>
        <w:ind w:left="720" w:hanging="360"/>
      </w:pPr>
      <w:rPr>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8B2AD2"/>
    <w:multiLevelType w:val="hybridMultilevel"/>
    <w:tmpl w:val="152EDB70"/>
    <w:lvl w:ilvl="0" w:tplc="D69249D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885C19"/>
    <w:multiLevelType w:val="hybridMultilevel"/>
    <w:tmpl w:val="967E0770"/>
    <w:lvl w:ilvl="0" w:tplc="53A8C2E8">
      <w:start w:val="1"/>
      <w:numFmt w:val="decimal"/>
      <w:lvlText w:val="%1)"/>
      <w:lvlJc w:val="left"/>
      <w:pPr>
        <w:tabs>
          <w:tab w:val="num" w:pos="720"/>
        </w:tabs>
        <w:ind w:left="720" w:hanging="360"/>
      </w:pPr>
      <w:rPr>
        <w:color w:val="auto"/>
        <w:sz w:val="22"/>
        <w:szCs w:val="22"/>
      </w:rPr>
    </w:lvl>
    <w:lvl w:ilvl="1" w:tplc="A39C048E">
      <w:start w:val="1"/>
      <w:numFmt w:val="lowerLetter"/>
      <w:lvlText w:val="%2)"/>
      <w:lvlJc w:val="left"/>
      <w:pPr>
        <w:tabs>
          <w:tab w:val="num" w:pos="1440"/>
        </w:tabs>
        <w:ind w:left="1440" w:hanging="360"/>
      </w:pPr>
      <w:rPr>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404A0B"/>
    <w:multiLevelType w:val="hybridMultilevel"/>
    <w:tmpl w:val="7E4EF290"/>
    <w:lvl w:ilvl="0" w:tplc="0D9097E2">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0F1549"/>
    <w:multiLevelType w:val="multilevel"/>
    <w:tmpl w:val="5DD05536"/>
    <w:lvl w:ilvl="0">
      <w:start w:val="1"/>
      <w:numFmt w:val="decimal"/>
      <w:lvlText w:val="%1."/>
      <w:lvlJc w:val="left"/>
      <w:pPr>
        <w:tabs>
          <w:tab w:val="num" w:pos="360"/>
        </w:tabs>
        <w:ind w:left="0" w:firstLine="0"/>
      </w:pPr>
    </w:lvl>
    <w:lvl w:ilvl="1">
      <w:start w:val="1"/>
      <w:numFmt w:val="decimal"/>
      <w:lvlText w:val="%2)"/>
      <w:lvlJc w:val="left"/>
      <w:pPr>
        <w:tabs>
          <w:tab w:val="num" w:pos="360"/>
        </w:tabs>
        <w:ind w:left="360" w:hanging="360"/>
      </w:pPr>
      <w:rPr>
        <w:rFonts w:hint="default"/>
        <w:i/>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D04990"/>
    <w:multiLevelType w:val="hybridMultilevel"/>
    <w:tmpl w:val="3A4848B6"/>
    <w:lvl w:ilvl="0" w:tplc="04150011">
      <w:start w:val="1"/>
      <w:numFmt w:val="decimal"/>
      <w:lvlText w:val="%1)"/>
      <w:lvlJc w:val="left"/>
      <w:pPr>
        <w:ind w:left="720" w:hanging="360"/>
      </w:pPr>
      <w:rPr>
        <w:rFonts w:hint="default"/>
        <w:b w:val="0"/>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703A69"/>
    <w:multiLevelType w:val="multilevel"/>
    <w:tmpl w:val="9FD890F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360"/>
        </w:tabs>
        <w:ind w:left="0" w:firstLine="0"/>
      </w:pPr>
      <w:rPr>
        <w:i/>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6E3A75"/>
    <w:multiLevelType w:val="multilevel"/>
    <w:tmpl w:val="C2D628AC"/>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ED91D72"/>
    <w:multiLevelType w:val="hybridMultilevel"/>
    <w:tmpl w:val="22F448B0"/>
    <w:lvl w:ilvl="0" w:tplc="10BECAF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1F2684"/>
    <w:multiLevelType w:val="multilevel"/>
    <w:tmpl w:val="06F0A55C"/>
    <w:lvl w:ilvl="0">
      <w:start w:val="1"/>
      <w:numFmt w:val="decimal"/>
      <w:lvlText w:val="%1."/>
      <w:lvlJc w:val="left"/>
      <w:pPr>
        <w:tabs>
          <w:tab w:val="num" w:pos="360"/>
        </w:tabs>
        <w:ind w:left="0" w:firstLine="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46205CD"/>
    <w:multiLevelType w:val="hybridMultilevel"/>
    <w:tmpl w:val="2CD8D906"/>
    <w:lvl w:ilvl="0" w:tplc="57A268DE">
      <w:start w:val="1"/>
      <w:numFmt w:val="lowerLetter"/>
      <w:lvlText w:val="%1)"/>
      <w:lvlJc w:val="left"/>
      <w:pPr>
        <w:ind w:left="1004" w:hanging="360"/>
      </w:pPr>
      <w:rPr>
        <w:b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595031D"/>
    <w:multiLevelType w:val="hybridMultilevel"/>
    <w:tmpl w:val="F1B09D7E"/>
    <w:lvl w:ilvl="0" w:tplc="8BB0850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7C329B7"/>
    <w:multiLevelType w:val="hybridMultilevel"/>
    <w:tmpl w:val="FAB8E882"/>
    <w:lvl w:ilvl="0" w:tplc="66F891E2">
      <w:start w:val="1"/>
      <w:numFmt w:val="decimal"/>
      <w:lvlText w:val="%1)"/>
      <w:lvlJc w:val="left"/>
      <w:pPr>
        <w:ind w:left="1146" w:hanging="360"/>
      </w:pPr>
      <w:rPr>
        <w: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ADF6E44"/>
    <w:multiLevelType w:val="hybridMultilevel"/>
    <w:tmpl w:val="4A0C1A18"/>
    <w:lvl w:ilvl="0" w:tplc="5F1E5C52">
      <w:start w:val="1"/>
      <w:numFmt w:val="decimal"/>
      <w:lvlText w:val="%1."/>
      <w:lvlJc w:val="left"/>
      <w:pPr>
        <w:ind w:left="780" w:hanging="360"/>
      </w:pPr>
      <w:rPr>
        <w:b w:val="0"/>
        <w:i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32744A7F"/>
    <w:multiLevelType w:val="hybridMultilevel"/>
    <w:tmpl w:val="3A8ED1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344B6A88"/>
    <w:multiLevelType w:val="hybridMultilevel"/>
    <w:tmpl w:val="8770456C"/>
    <w:lvl w:ilvl="0" w:tplc="04150011">
      <w:start w:val="1"/>
      <w:numFmt w:val="decimal"/>
      <w:lvlText w:val="%1)"/>
      <w:lvlJc w:val="left"/>
      <w:pPr>
        <w:ind w:left="1287" w:hanging="360"/>
      </w:pPr>
      <w:rPr>
        <w: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34EE5256"/>
    <w:multiLevelType w:val="hybridMultilevel"/>
    <w:tmpl w:val="F7A28906"/>
    <w:lvl w:ilvl="0" w:tplc="40288D9A">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5C21FE3"/>
    <w:multiLevelType w:val="hybridMultilevel"/>
    <w:tmpl w:val="050CE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424C06"/>
    <w:multiLevelType w:val="hybridMultilevel"/>
    <w:tmpl w:val="A41C5562"/>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nsid w:val="377A6F73"/>
    <w:multiLevelType w:val="hybridMultilevel"/>
    <w:tmpl w:val="460A4196"/>
    <w:lvl w:ilvl="0" w:tplc="91F610C6">
      <w:start w:val="1"/>
      <w:numFmt w:val="decimal"/>
      <w:lvlText w:val="%1)"/>
      <w:lvlJc w:val="left"/>
      <w:pPr>
        <w:ind w:left="1146" w:hanging="360"/>
      </w:pPr>
      <w:rPr>
        <w: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3C4E3A7A"/>
    <w:multiLevelType w:val="hybridMultilevel"/>
    <w:tmpl w:val="5252ACFE"/>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3FA67DA5"/>
    <w:multiLevelType w:val="hybridMultilevel"/>
    <w:tmpl w:val="F6C45D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2575F9"/>
    <w:multiLevelType w:val="hybridMultilevel"/>
    <w:tmpl w:val="5E626A7E"/>
    <w:lvl w:ilvl="0" w:tplc="934070D2">
      <w:start w:val="1"/>
      <w:numFmt w:val="lowerLetter"/>
      <w:lvlText w:val="%1)"/>
      <w:lvlJc w:val="left"/>
      <w:pPr>
        <w:ind w:left="108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A65BFF"/>
    <w:multiLevelType w:val="hybridMultilevel"/>
    <w:tmpl w:val="6E62FFC4"/>
    <w:lvl w:ilvl="0" w:tplc="C8B43AD8">
      <w:start w:val="1"/>
      <w:numFmt w:val="decimal"/>
      <w:lvlText w:val="%1."/>
      <w:lvlJc w:val="left"/>
      <w:pPr>
        <w:tabs>
          <w:tab w:val="num" w:pos="360"/>
        </w:tabs>
        <w:ind w:left="360" w:hanging="360"/>
      </w:pPr>
      <w:rPr>
        <w:rFonts w:hint="default"/>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0F22201"/>
    <w:multiLevelType w:val="hybridMultilevel"/>
    <w:tmpl w:val="72B4DF6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52140196"/>
    <w:multiLevelType w:val="hybridMultilevel"/>
    <w:tmpl w:val="3D22CC7C"/>
    <w:lvl w:ilvl="0" w:tplc="3ABEE2A6">
      <w:start w:val="5"/>
      <w:numFmt w:val="decimal"/>
      <w:lvlText w:val="%1."/>
      <w:lvlJc w:val="left"/>
      <w:pPr>
        <w:tabs>
          <w:tab w:val="num" w:pos="720"/>
        </w:tabs>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1F2580"/>
    <w:multiLevelType w:val="hybridMultilevel"/>
    <w:tmpl w:val="481CCA3A"/>
    <w:lvl w:ilvl="0" w:tplc="0415000F">
      <w:start w:val="1"/>
      <w:numFmt w:val="decimal"/>
      <w:lvlText w:val="%1."/>
      <w:lvlJc w:val="left"/>
      <w:pPr>
        <w:tabs>
          <w:tab w:val="num" w:pos="835"/>
        </w:tabs>
        <w:ind w:left="835" w:hanging="360"/>
      </w:pPr>
      <w:rPr>
        <w:i w:val="0"/>
      </w:rPr>
    </w:lvl>
    <w:lvl w:ilvl="1" w:tplc="04150019" w:tentative="1">
      <w:start w:val="1"/>
      <w:numFmt w:val="lowerLetter"/>
      <w:lvlText w:val="%2."/>
      <w:lvlJc w:val="left"/>
      <w:pPr>
        <w:tabs>
          <w:tab w:val="num" w:pos="1555"/>
        </w:tabs>
        <w:ind w:left="1555" w:hanging="360"/>
      </w:pPr>
    </w:lvl>
    <w:lvl w:ilvl="2" w:tplc="0415001B" w:tentative="1">
      <w:start w:val="1"/>
      <w:numFmt w:val="lowerRoman"/>
      <w:lvlText w:val="%3."/>
      <w:lvlJc w:val="right"/>
      <w:pPr>
        <w:tabs>
          <w:tab w:val="num" w:pos="2275"/>
        </w:tabs>
        <w:ind w:left="2275" w:hanging="180"/>
      </w:pPr>
    </w:lvl>
    <w:lvl w:ilvl="3" w:tplc="0415000F" w:tentative="1">
      <w:start w:val="1"/>
      <w:numFmt w:val="decimal"/>
      <w:lvlText w:val="%4."/>
      <w:lvlJc w:val="left"/>
      <w:pPr>
        <w:tabs>
          <w:tab w:val="num" w:pos="2995"/>
        </w:tabs>
        <w:ind w:left="2995" w:hanging="360"/>
      </w:pPr>
    </w:lvl>
    <w:lvl w:ilvl="4" w:tplc="04150019" w:tentative="1">
      <w:start w:val="1"/>
      <w:numFmt w:val="lowerLetter"/>
      <w:lvlText w:val="%5."/>
      <w:lvlJc w:val="left"/>
      <w:pPr>
        <w:tabs>
          <w:tab w:val="num" w:pos="3715"/>
        </w:tabs>
        <w:ind w:left="3715" w:hanging="360"/>
      </w:pPr>
    </w:lvl>
    <w:lvl w:ilvl="5" w:tplc="0415001B" w:tentative="1">
      <w:start w:val="1"/>
      <w:numFmt w:val="lowerRoman"/>
      <w:lvlText w:val="%6."/>
      <w:lvlJc w:val="right"/>
      <w:pPr>
        <w:tabs>
          <w:tab w:val="num" w:pos="4435"/>
        </w:tabs>
        <w:ind w:left="4435" w:hanging="180"/>
      </w:pPr>
    </w:lvl>
    <w:lvl w:ilvl="6" w:tplc="0415000F" w:tentative="1">
      <w:start w:val="1"/>
      <w:numFmt w:val="decimal"/>
      <w:lvlText w:val="%7."/>
      <w:lvlJc w:val="left"/>
      <w:pPr>
        <w:tabs>
          <w:tab w:val="num" w:pos="5155"/>
        </w:tabs>
        <w:ind w:left="5155" w:hanging="360"/>
      </w:pPr>
    </w:lvl>
    <w:lvl w:ilvl="7" w:tplc="04150019" w:tentative="1">
      <w:start w:val="1"/>
      <w:numFmt w:val="lowerLetter"/>
      <w:lvlText w:val="%8."/>
      <w:lvlJc w:val="left"/>
      <w:pPr>
        <w:tabs>
          <w:tab w:val="num" w:pos="5875"/>
        </w:tabs>
        <w:ind w:left="5875" w:hanging="360"/>
      </w:pPr>
    </w:lvl>
    <w:lvl w:ilvl="8" w:tplc="0415001B" w:tentative="1">
      <w:start w:val="1"/>
      <w:numFmt w:val="lowerRoman"/>
      <w:lvlText w:val="%9."/>
      <w:lvlJc w:val="right"/>
      <w:pPr>
        <w:tabs>
          <w:tab w:val="num" w:pos="6595"/>
        </w:tabs>
        <w:ind w:left="6595" w:hanging="180"/>
      </w:pPr>
    </w:lvl>
  </w:abstractNum>
  <w:abstractNum w:abstractNumId="30">
    <w:nsid w:val="527A46CE"/>
    <w:multiLevelType w:val="hybridMultilevel"/>
    <w:tmpl w:val="E3361978"/>
    <w:lvl w:ilvl="0" w:tplc="59C8B0C0">
      <w:start w:val="1"/>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5CB2724"/>
    <w:multiLevelType w:val="hybridMultilevel"/>
    <w:tmpl w:val="846249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84A462F"/>
    <w:multiLevelType w:val="hybridMultilevel"/>
    <w:tmpl w:val="8CF63848"/>
    <w:lvl w:ilvl="0" w:tplc="46A482D6">
      <w:start w:val="2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C04CE6"/>
    <w:multiLevelType w:val="hybridMultilevel"/>
    <w:tmpl w:val="D0A6EC6A"/>
    <w:lvl w:ilvl="0" w:tplc="6CD473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BDF5272"/>
    <w:multiLevelType w:val="hybridMultilevel"/>
    <w:tmpl w:val="5ED44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9E4EAC"/>
    <w:multiLevelType w:val="hybridMultilevel"/>
    <w:tmpl w:val="39EED5B0"/>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nsid w:val="656467D9"/>
    <w:multiLevelType w:val="hybridMultilevel"/>
    <w:tmpl w:val="716473D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6853759C"/>
    <w:multiLevelType w:val="hybridMultilevel"/>
    <w:tmpl w:val="8BD4DA3E"/>
    <w:lvl w:ilvl="0" w:tplc="D0D29E28">
      <w:start w:val="1"/>
      <w:numFmt w:val="decimal"/>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8C1B3C"/>
    <w:multiLevelType w:val="hybridMultilevel"/>
    <w:tmpl w:val="19621436"/>
    <w:lvl w:ilvl="0" w:tplc="88B64B4A">
      <w:start w:val="28"/>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7D16FB"/>
    <w:multiLevelType w:val="hybridMultilevel"/>
    <w:tmpl w:val="897845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4DF70C6"/>
    <w:multiLevelType w:val="hybridMultilevel"/>
    <w:tmpl w:val="E8F48B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717709F"/>
    <w:multiLevelType w:val="hybridMultilevel"/>
    <w:tmpl w:val="2C480BBA"/>
    <w:lvl w:ilvl="0" w:tplc="1BEC7DFE">
      <w:start w:val="1"/>
      <w:numFmt w:val="decimal"/>
      <w:lvlText w:val="%1."/>
      <w:lvlJc w:val="left"/>
      <w:pPr>
        <w:ind w:left="1146" w:hanging="360"/>
      </w:pPr>
      <w:rPr>
        <w:b w:val="0"/>
        <w:i w:val="0"/>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7B193DE7"/>
    <w:multiLevelType w:val="hybridMultilevel"/>
    <w:tmpl w:val="415CD77C"/>
    <w:lvl w:ilvl="0" w:tplc="0415001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3">
    <w:nsid w:val="7D8078DF"/>
    <w:multiLevelType w:val="hybridMultilevel"/>
    <w:tmpl w:val="6B90026E"/>
    <w:lvl w:ilvl="0" w:tplc="04150011">
      <w:start w:val="1"/>
      <w:numFmt w:val="decimal"/>
      <w:lvlText w:val="%1)"/>
      <w:lvlJc w:val="left"/>
      <w:pPr>
        <w:ind w:left="1003" w:hanging="360"/>
      </w:pPr>
      <w:rPr>
        <w:rFonts w:hint="default"/>
        <w:i/>
        <w:color w:val="auto"/>
        <w:sz w:val="22"/>
        <w:szCs w:val="22"/>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nsid w:val="7DEE6814"/>
    <w:multiLevelType w:val="hybridMultilevel"/>
    <w:tmpl w:val="266433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29"/>
  </w:num>
  <w:num w:numId="3">
    <w:abstractNumId w:val="30"/>
  </w:num>
  <w:num w:numId="4">
    <w:abstractNumId w:val="9"/>
  </w:num>
  <w:num w:numId="5">
    <w:abstractNumId w:val="26"/>
  </w:num>
  <w:num w:numId="6">
    <w:abstractNumId w:val="7"/>
  </w:num>
  <w:num w:numId="7">
    <w:abstractNumId w:val="0"/>
  </w:num>
  <w:num w:numId="8">
    <w:abstractNumId w:val="12"/>
  </w:num>
  <w:num w:numId="9">
    <w:abstractNumId w:val="10"/>
  </w:num>
  <w:num w:numId="10">
    <w:abstractNumId w:val="35"/>
  </w:num>
  <w:num w:numId="11">
    <w:abstractNumId w:val="16"/>
  </w:num>
  <w:num w:numId="12">
    <w:abstractNumId w:val="42"/>
  </w:num>
  <w:num w:numId="13">
    <w:abstractNumId w:val="8"/>
  </w:num>
  <w:num w:numId="14">
    <w:abstractNumId w:val="24"/>
  </w:num>
  <w:num w:numId="15">
    <w:abstractNumId w:val="4"/>
  </w:num>
  <w:num w:numId="16">
    <w:abstractNumId w:val="27"/>
  </w:num>
  <w:num w:numId="17">
    <w:abstractNumId w:val="11"/>
  </w:num>
  <w:num w:numId="18">
    <w:abstractNumId w:val="17"/>
  </w:num>
  <w:num w:numId="19">
    <w:abstractNumId w:val="19"/>
  </w:num>
  <w:num w:numId="20">
    <w:abstractNumId w:val="18"/>
  </w:num>
  <w:num w:numId="21">
    <w:abstractNumId w:val="23"/>
  </w:num>
  <w:num w:numId="22">
    <w:abstractNumId w:val="21"/>
  </w:num>
  <w:num w:numId="23">
    <w:abstractNumId w:val="3"/>
  </w:num>
  <w:num w:numId="24">
    <w:abstractNumId w:val="41"/>
  </w:num>
  <w:num w:numId="25">
    <w:abstractNumId w:val="36"/>
  </w:num>
  <w:num w:numId="26">
    <w:abstractNumId w:val="34"/>
  </w:num>
  <w:num w:numId="27">
    <w:abstractNumId w:val="31"/>
  </w:num>
  <w:num w:numId="28">
    <w:abstractNumId w:val="20"/>
  </w:num>
  <w:num w:numId="29">
    <w:abstractNumId w:val="13"/>
  </w:num>
  <w:num w:numId="30">
    <w:abstractNumId w:val="22"/>
  </w:num>
  <w:num w:numId="31">
    <w:abstractNumId w:val="28"/>
  </w:num>
  <w:num w:numId="32">
    <w:abstractNumId w:val="2"/>
  </w:num>
  <w:num w:numId="33">
    <w:abstractNumId w:val="15"/>
  </w:num>
  <w:num w:numId="34">
    <w:abstractNumId w:val="40"/>
  </w:num>
  <w:num w:numId="35">
    <w:abstractNumId w:val="14"/>
  </w:num>
  <w:num w:numId="36">
    <w:abstractNumId w:val="44"/>
  </w:num>
  <w:num w:numId="37">
    <w:abstractNumId w:val="32"/>
  </w:num>
  <w:num w:numId="38">
    <w:abstractNumId w:val="6"/>
  </w:num>
  <w:num w:numId="39">
    <w:abstractNumId w:val="43"/>
  </w:num>
  <w:num w:numId="40">
    <w:abstractNumId w:val="37"/>
  </w:num>
  <w:num w:numId="41">
    <w:abstractNumId w:val="25"/>
  </w:num>
  <w:num w:numId="42">
    <w:abstractNumId w:val="38"/>
  </w:num>
  <w:num w:numId="43">
    <w:abstractNumId w:val="39"/>
  </w:num>
  <w:num w:numId="44">
    <w:abstractNumId w:val="33"/>
  </w:num>
  <w:num w:numId="45">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stylePaneFormatFilter w:val="3F01"/>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7094"/>
    <w:rsid w:val="00013649"/>
    <w:rsid w:val="00016EB8"/>
    <w:rsid w:val="00021C78"/>
    <w:rsid w:val="00033C8D"/>
    <w:rsid w:val="00041060"/>
    <w:rsid w:val="00045E71"/>
    <w:rsid w:val="00071782"/>
    <w:rsid w:val="000731B7"/>
    <w:rsid w:val="000750D9"/>
    <w:rsid w:val="000916B1"/>
    <w:rsid w:val="0009319F"/>
    <w:rsid w:val="000D467C"/>
    <w:rsid w:val="000D6EEE"/>
    <w:rsid w:val="000F11B3"/>
    <w:rsid w:val="00112C00"/>
    <w:rsid w:val="00152BF9"/>
    <w:rsid w:val="001737C3"/>
    <w:rsid w:val="00176640"/>
    <w:rsid w:val="001866F9"/>
    <w:rsid w:val="001A0161"/>
    <w:rsid w:val="001C520F"/>
    <w:rsid w:val="001C6B01"/>
    <w:rsid w:val="00211365"/>
    <w:rsid w:val="00213F9C"/>
    <w:rsid w:val="00224AD6"/>
    <w:rsid w:val="00236304"/>
    <w:rsid w:val="00245CB6"/>
    <w:rsid w:val="00255E4F"/>
    <w:rsid w:val="002639A8"/>
    <w:rsid w:val="00273DBE"/>
    <w:rsid w:val="00276E61"/>
    <w:rsid w:val="00280C86"/>
    <w:rsid w:val="002A1C32"/>
    <w:rsid w:val="002B3556"/>
    <w:rsid w:val="002C7094"/>
    <w:rsid w:val="00300F03"/>
    <w:rsid w:val="00314B75"/>
    <w:rsid w:val="00347FC8"/>
    <w:rsid w:val="0037000C"/>
    <w:rsid w:val="0037125A"/>
    <w:rsid w:val="00374345"/>
    <w:rsid w:val="00385B82"/>
    <w:rsid w:val="003937C4"/>
    <w:rsid w:val="003B4B1F"/>
    <w:rsid w:val="003B6342"/>
    <w:rsid w:val="003E477E"/>
    <w:rsid w:val="004013FD"/>
    <w:rsid w:val="00430F9E"/>
    <w:rsid w:val="00444A42"/>
    <w:rsid w:val="00447592"/>
    <w:rsid w:val="00492022"/>
    <w:rsid w:val="00496028"/>
    <w:rsid w:val="004B1566"/>
    <w:rsid w:val="004C533A"/>
    <w:rsid w:val="004E0E42"/>
    <w:rsid w:val="004E5B51"/>
    <w:rsid w:val="004F1D20"/>
    <w:rsid w:val="00514E7C"/>
    <w:rsid w:val="00534E2B"/>
    <w:rsid w:val="00535D69"/>
    <w:rsid w:val="005437C7"/>
    <w:rsid w:val="00555F24"/>
    <w:rsid w:val="00556684"/>
    <w:rsid w:val="00562E21"/>
    <w:rsid w:val="005805DE"/>
    <w:rsid w:val="00596A1E"/>
    <w:rsid w:val="005A5CB6"/>
    <w:rsid w:val="005A7C3F"/>
    <w:rsid w:val="005C26AD"/>
    <w:rsid w:val="005C2E2B"/>
    <w:rsid w:val="00602383"/>
    <w:rsid w:val="00602955"/>
    <w:rsid w:val="006038C3"/>
    <w:rsid w:val="00607CA6"/>
    <w:rsid w:val="00612733"/>
    <w:rsid w:val="00625610"/>
    <w:rsid w:val="006319A8"/>
    <w:rsid w:val="00634674"/>
    <w:rsid w:val="00636720"/>
    <w:rsid w:val="00651F12"/>
    <w:rsid w:val="006C4BFD"/>
    <w:rsid w:val="006C7252"/>
    <w:rsid w:val="006F0799"/>
    <w:rsid w:val="006F206B"/>
    <w:rsid w:val="00705EE1"/>
    <w:rsid w:val="007217F9"/>
    <w:rsid w:val="00724FE4"/>
    <w:rsid w:val="00734335"/>
    <w:rsid w:val="00755B40"/>
    <w:rsid w:val="00756931"/>
    <w:rsid w:val="0076338B"/>
    <w:rsid w:val="00764827"/>
    <w:rsid w:val="00771EB2"/>
    <w:rsid w:val="00777A82"/>
    <w:rsid w:val="00793312"/>
    <w:rsid w:val="007A37C5"/>
    <w:rsid w:val="007D458F"/>
    <w:rsid w:val="007E7190"/>
    <w:rsid w:val="007F5C44"/>
    <w:rsid w:val="00802AF4"/>
    <w:rsid w:val="00810CFB"/>
    <w:rsid w:val="0081178E"/>
    <w:rsid w:val="0084234C"/>
    <w:rsid w:val="008425B9"/>
    <w:rsid w:val="00844261"/>
    <w:rsid w:val="00845105"/>
    <w:rsid w:val="0085313B"/>
    <w:rsid w:val="00855757"/>
    <w:rsid w:val="00871C83"/>
    <w:rsid w:val="00886847"/>
    <w:rsid w:val="00886A06"/>
    <w:rsid w:val="008876FE"/>
    <w:rsid w:val="0089112B"/>
    <w:rsid w:val="008E6EAC"/>
    <w:rsid w:val="009007B3"/>
    <w:rsid w:val="00933152"/>
    <w:rsid w:val="0093484C"/>
    <w:rsid w:val="00937B4D"/>
    <w:rsid w:val="00970EC0"/>
    <w:rsid w:val="009776A1"/>
    <w:rsid w:val="0098514D"/>
    <w:rsid w:val="00987A69"/>
    <w:rsid w:val="0099597B"/>
    <w:rsid w:val="009C43FF"/>
    <w:rsid w:val="009C5D90"/>
    <w:rsid w:val="009D1CF9"/>
    <w:rsid w:val="009D7F4A"/>
    <w:rsid w:val="009E2898"/>
    <w:rsid w:val="009E5CC6"/>
    <w:rsid w:val="009F47D9"/>
    <w:rsid w:val="00A1302C"/>
    <w:rsid w:val="00A2618A"/>
    <w:rsid w:val="00A319B9"/>
    <w:rsid w:val="00A35E47"/>
    <w:rsid w:val="00A60383"/>
    <w:rsid w:val="00A6166E"/>
    <w:rsid w:val="00A80056"/>
    <w:rsid w:val="00A808C7"/>
    <w:rsid w:val="00AA4704"/>
    <w:rsid w:val="00AC2062"/>
    <w:rsid w:val="00AD0599"/>
    <w:rsid w:val="00AD50AF"/>
    <w:rsid w:val="00B20351"/>
    <w:rsid w:val="00B21E39"/>
    <w:rsid w:val="00B37193"/>
    <w:rsid w:val="00B52949"/>
    <w:rsid w:val="00B61757"/>
    <w:rsid w:val="00B86F9D"/>
    <w:rsid w:val="00BA1638"/>
    <w:rsid w:val="00BA29DC"/>
    <w:rsid w:val="00BB33F7"/>
    <w:rsid w:val="00BB5479"/>
    <w:rsid w:val="00BC3029"/>
    <w:rsid w:val="00BC30E2"/>
    <w:rsid w:val="00BC7309"/>
    <w:rsid w:val="00BD0DC9"/>
    <w:rsid w:val="00BD42F9"/>
    <w:rsid w:val="00BE2B3C"/>
    <w:rsid w:val="00BE73A4"/>
    <w:rsid w:val="00C268E0"/>
    <w:rsid w:val="00C61D23"/>
    <w:rsid w:val="00C6496A"/>
    <w:rsid w:val="00C74C68"/>
    <w:rsid w:val="00CA6FD9"/>
    <w:rsid w:val="00CB167D"/>
    <w:rsid w:val="00CF2246"/>
    <w:rsid w:val="00D408D6"/>
    <w:rsid w:val="00D47655"/>
    <w:rsid w:val="00D628B1"/>
    <w:rsid w:val="00D73D53"/>
    <w:rsid w:val="00D85639"/>
    <w:rsid w:val="00DA6208"/>
    <w:rsid w:val="00DB07D3"/>
    <w:rsid w:val="00DD3130"/>
    <w:rsid w:val="00DD73A7"/>
    <w:rsid w:val="00DE019E"/>
    <w:rsid w:val="00DF6DD3"/>
    <w:rsid w:val="00E009B5"/>
    <w:rsid w:val="00E13F24"/>
    <w:rsid w:val="00E3744F"/>
    <w:rsid w:val="00E8368E"/>
    <w:rsid w:val="00E94B0F"/>
    <w:rsid w:val="00EB3677"/>
    <w:rsid w:val="00ED4F0C"/>
    <w:rsid w:val="00EE35DC"/>
    <w:rsid w:val="00EE594E"/>
    <w:rsid w:val="00EE7CEF"/>
    <w:rsid w:val="00F04CF4"/>
    <w:rsid w:val="00F06D56"/>
    <w:rsid w:val="00F265F8"/>
    <w:rsid w:val="00F279A0"/>
    <w:rsid w:val="00F636C6"/>
    <w:rsid w:val="00F81AA6"/>
    <w:rsid w:val="00F8322A"/>
    <w:rsid w:val="00F928D6"/>
    <w:rsid w:val="00FB0754"/>
    <w:rsid w:val="00FC2C16"/>
    <w:rsid w:val="00FC5E9D"/>
    <w:rsid w:val="00FE1780"/>
    <w:rsid w:val="00FE1A1C"/>
    <w:rsid w:val="00FF2C95"/>
    <w:rsid w:val="00FF4415"/>
    <w:rsid w:val="00FF772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408D6"/>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0D6EEE"/>
    <w:pPr>
      <w:keepNext/>
      <w:outlineLvl w:val="0"/>
    </w:pPr>
    <w:rPr>
      <w:rFonts w:ascii="Tahoma" w:eastAsia="Times New Roman" w:hAnsi="Tahoma"/>
      <w:b/>
      <w:sz w:val="18"/>
      <w:szCs w:val="20"/>
      <w:lang/>
    </w:rPr>
  </w:style>
  <w:style w:type="paragraph" w:styleId="Nagwek2">
    <w:name w:val="heading 2"/>
    <w:basedOn w:val="Normalny"/>
    <w:next w:val="Normalny"/>
    <w:link w:val="Nagwek2Znak"/>
    <w:semiHidden/>
    <w:unhideWhenUsed/>
    <w:qFormat/>
    <w:rsid w:val="001C6B01"/>
    <w:pPr>
      <w:keepNext/>
      <w:spacing w:before="240" w:after="60"/>
      <w:outlineLvl w:val="1"/>
    </w:pPr>
    <w:rPr>
      <w:rFonts w:ascii="Cambria" w:eastAsia="Times New Roman" w:hAnsi="Cambria"/>
      <w:b/>
      <w:bCs/>
      <w:i/>
      <w:iCs/>
      <w:sz w:val="28"/>
      <w:szCs w:val="28"/>
      <w:lang/>
    </w:rPr>
  </w:style>
  <w:style w:type="paragraph" w:styleId="Nagwek5">
    <w:name w:val="heading 5"/>
    <w:basedOn w:val="Normalny"/>
    <w:next w:val="Normalny"/>
    <w:link w:val="Nagwek5Znak"/>
    <w:semiHidden/>
    <w:unhideWhenUsed/>
    <w:qFormat/>
    <w:rsid w:val="001C6B01"/>
    <w:pPr>
      <w:spacing w:before="240" w:after="60"/>
      <w:outlineLvl w:val="4"/>
    </w:pPr>
    <w:rPr>
      <w:rFonts w:eastAsia="Times New Roman"/>
      <w:b/>
      <w:bCs/>
      <w:i/>
      <w:iCs/>
      <w:sz w:val="26"/>
      <w:szCs w:val="26"/>
      <w:lang/>
    </w:rPr>
  </w:style>
  <w:style w:type="paragraph" w:styleId="Nagwek6">
    <w:name w:val="heading 6"/>
    <w:basedOn w:val="Normalny"/>
    <w:next w:val="Normalny"/>
    <w:link w:val="Nagwek6Znak"/>
    <w:semiHidden/>
    <w:unhideWhenUsed/>
    <w:qFormat/>
    <w:rsid w:val="002639A8"/>
    <w:pPr>
      <w:spacing w:before="240" w:after="60"/>
      <w:outlineLvl w:val="5"/>
    </w:pPr>
    <w:rPr>
      <w:rFonts w:eastAsia="Times New Roman"/>
      <w:b/>
      <w:bCs/>
      <w:lang/>
    </w:rPr>
  </w:style>
  <w:style w:type="paragraph" w:styleId="Nagwek9">
    <w:name w:val="heading 9"/>
    <w:basedOn w:val="Normalny"/>
    <w:next w:val="Normalny"/>
    <w:link w:val="Nagwek9Znak"/>
    <w:qFormat/>
    <w:rsid w:val="004E5B51"/>
    <w:pPr>
      <w:widowControl w:val="0"/>
      <w:autoSpaceDE w:val="0"/>
      <w:autoSpaceDN w:val="0"/>
      <w:adjustRightInd w:val="0"/>
      <w:spacing w:before="240" w:after="60" w:line="240" w:lineRule="auto"/>
      <w:outlineLvl w:val="8"/>
    </w:pPr>
    <w:rPr>
      <w:rFonts w:ascii="Arial" w:eastAsia="Times New Roman" w:hAnsi="Arial"/>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D6EEE"/>
    <w:rPr>
      <w:color w:val="0000FF"/>
      <w:u w:val="single"/>
    </w:rPr>
  </w:style>
  <w:style w:type="table" w:styleId="Tabela-Siatka">
    <w:name w:val="Table Grid"/>
    <w:basedOn w:val="Standardowy"/>
    <w:rsid w:val="000D6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ormalny"/>
    <w:rsid w:val="000D6EEE"/>
  </w:style>
  <w:style w:type="paragraph" w:styleId="Tytu">
    <w:name w:val="Title"/>
    <w:basedOn w:val="Normalny"/>
    <w:qFormat/>
    <w:rsid w:val="000D6EEE"/>
    <w:pPr>
      <w:jc w:val="center"/>
    </w:pPr>
    <w:rPr>
      <w:b/>
      <w:szCs w:val="20"/>
    </w:rPr>
  </w:style>
  <w:style w:type="paragraph" w:styleId="Tekstdymka">
    <w:name w:val="Balloon Text"/>
    <w:basedOn w:val="Normalny"/>
    <w:semiHidden/>
    <w:rsid w:val="00176640"/>
    <w:rPr>
      <w:rFonts w:ascii="Tahoma" w:hAnsi="Tahoma" w:cs="Tahoma"/>
      <w:sz w:val="16"/>
      <w:szCs w:val="16"/>
    </w:rPr>
  </w:style>
  <w:style w:type="paragraph" w:styleId="Nagwek">
    <w:name w:val="header"/>
    <w:basedOn w:val="Normalny"/>
    <w:link w:val="NagwekZnak"/>
    <w:rsid w:val="00D47655"/>
    <w:pPr>
      <w:tabs>
        <w:tab w:val="center" w:pos="4536"/>
        <w:tab w:val="right" w:pos="9072"/>
      </w:tabs>
    </w:pPr>
    <w:rPr>
      <w:rFonts w:ascii="Times New Roman" w:eastAsia="Times New Roman" w:hAnsi="Times New Roman"/>
      <w:sz w:val="24"/>
      <w:szCs w:val="24"/>
      <w:lang/>
    </w:rPr>
  </w:style>
  <w:style w:type="character" w:customStyle="1" w:styleId="NagwekZnak">
    <w:name w:val="Nagłówek Znak"/>
    <w:link w:val="Nagwek"/>
    <w:rsid w:val="00D47655"/>
    <w:rPr>
      <w:sz w:val="24"/>
      <w:szCs w:val="24"/>
    </w:rPr>
  </w:style>
  <w:style w:type="paragraph" w:styleId="Stopka">
    <w:name w:val="footer"/>
    <w:basedOn w:val="Normalny"/>
    <w:link w:val="StopkaZnak"/>
    <w:uiPriority w:val="99"/>
    <w:rsid w:val="00D47655"/>
    <w:pPr>
      <w:tabs>
        <w:tab w:val="center" w:pos="4536"/>
        <w:tab w:val="right" w:pos="9072"/>
      </w:tabs>
    </w:pPr>
    <w:rPr>
      <w:rFonts w:ascii="Times New Roman" w:eastAsia="Times New Roman" w:hAnsi="Times New Roman"/>
      <w:sz w:val="24"/>
      <w:szCs w:val="24"/>
      <w:lang/>
    </w:rPr>
  </w:style>
  <w:style w:type="character" w:customStyle="1" w:styleId="StopkaZnak">
    <w:name w:val="Stopka Znak"/>
    <w:link w:val="Stopka"/>
    <w:uiPriority w:val="99"/>
    <w:rsid w:val="00D47655"/>
    <w:rPr>
      <w:sz w:val="24"/>
      <w:szCs w:val="24"/>
    </w:rPr>
  </w:style>
  <w:style w:type="paragraph" w:styleId="Akapitzlist">
    <w:name w:val="List Paragraph"/>
    <w:basedOn w:val="Normalny"/>
    <w:uiPriority w:val="34"/>
    <w:qFormat/>
    <w:rsid w:val="006C4BFD"/>
    <w:pPr>
      <w:ind w:left="720"/>
      <w:contextualSpacing/>
    </w:pPr>
  </w:style>
  <w:style w:type="character" w:customStyle="1" w:styleId="Nagwek1Znak">
    <w:name w:val="Nagłówek 1 Znak"/>
    <w:link w:val="Nagwek1"/>
    <w:rsid w:val="003B6342"/>
    <w:rPr>
      <w:rFonts w:ascii="Tahoma" w:hAnsi="Tahoma"/>
      <w:b/>
      <w:sz w:val="18"/>
    </w:rPr>
  </w:style>
  <w:style w:type="paragraph" w:styleId="Tekstpodstawowy3">
    <w:name w:val="Body Text 3"/>
    <w:basedOn w:val="Normalny"/>
    <w:link w:val="Tekstpodstawowy3Znak"/>
    <w:rsid w:val="00B86F9D"/>
    <w:pPr>
      <w:spacing w:after="0" w:line="240" w:lineRule="auto"/>
    </w:pPr>
    <w:rPr>
      <w:rFonts w:ascii="Times New Roman" w:eastAsia="Times New Roman" w:hAnsi="Times New Roman"/>
      <w:b/>
      <w:sz w:val="24"/>
      <w:szCs w:val="20"/>
      <w:lang/>
    </w:rPr>
  </w:style>
  <w:style w:type="character" w:customStyle="1" w:styleId="Tekstpodstawowy3Znak">
    <w:name w:val="Tekst podstawowy 3 Znak"/>
    <w:link w:val="Tekstpodstawowy3"/>
    <w:rsid w:val="00B86F9D"/>
    <w:rPr>
      <w:b/>
      <w:sz w:val="24"/>
    </w:rPr>
  </w:style>
  <w:style w:type="character" w:customStyle="1" w:styleId="Nagwek9Znak">
    <w:name w:val="Nagłówek 9 Znak"/>
    <w:link w:val="Nagwek9"/>
    <w:rsid w:val="004E5B51"/>
    <w:rPr>
      <w:rFonts w:ascii="Arial" w:hAnsi="Arial" w:cs="Arial"/>
      <w:sz w:val="22"/>
      <w:szCs w:val="22"/>
    </w:rPr>
  </w:style>
  <w:style w:type="character" w:customStyle="1" w:styleId="Nagwek2Znak">
    <w:name w:val="Nagłówek 2 Znak"/>
    <w:link w:val="Nagwek2"/>
    <w:semiHidden/>
    <w:rsid w:val="001C6B01"/>
    <w:rPr>
      <w:rFonts w:ascii="Cambria" w:eastAsia="Times New Roman" w:hAnsi="Cambria" w:cs="Times New Roman"/>
      <w:b/>
      <w:bCs/>
      <w:i/>
      <w:iCs/>
      <w:sz w:val="28"/>
      <w:szCs w:val="28"/>
      <w:lang w:eastAsia="en-US"/>
    </w:rPr>
  </w:style>
  <w:style w:type="character" w:customStyle="1" w:styleId="Nagwek5Znak">
    <w:name w:val="Nagłówek 5 Znak"/>
    <w:link w:val="Nagwek5"/>
    <w:semiHidden/>
    <w:rsid w:val="001C6B01"/>
    <w:rPr>
      <w:rFonts w:ascii="Calibri" w:eastAsia="Times New Roman" w:hAnsi="Calibri" w:cs="Times New Roman"/>
      <w:b/>
      <w:bCs/>
      <w:i/>
      <w:iCs/>
      <w:sz w:val="26"/>
      <w:szCs w:val="26"/>
      <w:lang w:eastAsia="en-US"/>
    </w:rPr>
  </w:style>
  <w:style w:type="paragraph" w:styleId="Tekstpodstawowywcity2">
    <w:name w:val="Body Text Indent 2"/>
    <w:basedOn w:val="Normalny"/>
    <w:link w:val="Tekstpodstawowywcity2Znak"/>
    <w:rsid w:val="001C6B01"/>
    <w:pPr>
      <w:spacing w:after="120" w:line="480" w:lineRule="auto"/>
      <w:ind w:left="283"/>
    </w:pPr>
    <w:rPr>
      <w:lang/>
    </w:rPr>
  </w:style>
  <w:style w:type="character" w:customStyle="1" w:styleId="Tekstpodstawowywcity2Znak">
    <w:name w:val="Tekst podstawowy wcięty 2 Znak"/>
    <w:link w:val="Tekstpodstawowywcity2"/>
    <w:rsid w:val="001C6B01"/>
    <w:rPr>
      <w:rFonts w:ascii="Calibri" w:eastAsia="Calibri" w:hAnsi="Calibri"/>
      <w:sz w:val="22"/>
      <w:szCs w:val="22"/>
      <w:lang w:eastAsia="en-US"/>
    </w:rPr>
  </w:style>
  <w:style w:type="paragraph" w:styleId="Lista">
    <w:name w:val="List"/>
    <w:basedOn w:val="Normalny"/>
    <w:rsid w:val="001C6B01"/>
    <w:pPr>
      <w:widowControl w:val="0"/>
      <w:autoSpaceDE w:val="0"/>
      <w:autoSpaceDN w:val="0"/>
      <w:adjustRightInd w:val="0"/>
      <w:spacing w:after="0" w:line="240" w:lineRule="auto"/>
      <w:ind w:left="283" w:hanging="283"/>
    </w:pPr>
    <w:rPr>
      <w:rFonts w:ascii="Times New Roman" w:eastAsia="Times New Roman" w:hAnsi="Times New Roman"/>
      <w:sz w:val="20"/>
      <w:szCs w:val="20"/>
      <w:lang w:eastAsia="pl-PL"/>
    </w:rPr>
  </w:style>
  <w:style w:type="paragraph" w:styleId="Lista2">
    <w:name w:val="List 2"/>
    <w:basedOn w:val="Normalny"/>
    <w:rsid w:val="001C6B01"/>
    <w:pPr>
      <w:widowControl w:val="0"/>
      <w:autoSpaceDE w:val="0"/>
      <w:autoSpaceDN w:val="0"/>
      <w:adjustRightInd w:val="0"/>
      <w:spacing w:after="0" w:line="240" w:lineRule="auto"/>
      <w:ind w:left="566" w:hanging="283"/>
    </w:pPr>
    <w:rPr>
      <w:rFonts w:ascii="Times New Roman" w:eastAsia="Times New Roman" w:hAnsi="Times New Roman"/>
      <w:sz w:val="20"/>
      <w:szCs w:val="20"/>
      <w:lang w:eastAsia="pl-PL"/>
    </w:rPr>
  </w:style>
  <w:style w:type="paragraph" w:styleId="Podtytu">
    <w:name w:val="Subtitle"/>
    <w:basedOn w:val="Normalny"/>
    <w:link w:val="PodtytuZnak"/>
    <w:qFormat/>
    <w:rsid w:val="001C6B01"/>
    <w:pPr>
      <w:widowControl w:val="0"/>
      <w:autoSpaceDE w:val="0"/>
      <w:autoSpaceDN w:val="0"/>
      <w:adjustRightInd w:val="0"/>
      <w:spacing w:after="60" w:line="240" w:lineRule="auto"/>
      <w:jc w:val="center"/>
      <w:outlineLvl w:val="1"/>
    </w:pPr>
    <w:rPr>
      <w:rFonts w:ascii="Arial" w:eastAsia="Times New Roman" w:hAnsi="Arial"/>
      <w:sz w:val="24"/>
      <w:szCs w:val="24"/>
      <w:lang/>
    </w:rPr>
  </w:style>
  <w:style w:type="character" w:customStyle="1" w:styleId="PodtytuZnak">
    <w:name w:val="Podtytuł Znak"/>
    <w:link w:val="Podtytu"/>
    <w:rsid w:val="001C6B01"/>
    <w:rPr>
      <w:rFonts w:ascii="Arial" w:hAnsi="Arial" w:cs="Arial"/>
      <w:sz w:val="24"/>
      <w:szCs w:val="24"/>
    </w:rPr>
  </w:style>
  <w:style w:type="character" w:customStyle="1" w:styleId="Nagwek6Znak">
    <w:name w:val="Nagłówek 6 Znak"/>
    <w:link w:val="Nagwek6"/>
    <w:semiHidden/>
    <w:rsid w:val="002639A8"/>
    <w:rPr>
      <w:rFonts w:ascii="Calibri" w:eastAsia="Times New Roman" w:hAnsi="Calibri" w:cs="Times New Roman"/>
      <w:b/>
      <w:bCs/>
      <w:sz w:val="22"/>
      <w:szCs w:val="22"/>
      <w:lang w:eastAsia="en-US"/>
    </w:rPr>
  </w:style>
  <w:style w:type="paragraph" w:styleId="Tekstpodstawowywcity3">
    <w:name w:val="Body Text Indent 3"/>
    <w:basedOn w:val="Normalny"/>
    <w:link w:val="Tekstpodstawowywcity3Znak"/>
    <w:rsid w:val="002639A8"/>
    <w:pPr>
      <w:spacing w:after="120"/>
      <w:ind w:left="283"/>
    </w:pPr>
    <w:rPr>
      <w:sz w:val="16"/>
      <w:szCs w:val="16"/>
      <w:lang/>
    </w:rPr>
  </w:style>
  <w:style w:type="character" w:customStyle="1" w:styleId="Tekstpodstawowywcity3Znak">
    <w:name w:val="Tekst podstawowy wcięty 3 Znak"/>
    <w:link w:val="Tekstpodstawowywcity3"/>
    <w:rsid w:val="002639A8"/>
    <w:rPr>
      <w:rFonts w:ascii="Calibri" w:eastAsia="Calibri" w:hAnsi="Calibri"/>
      <w:sz w:val="16"/>
      <w:szCs w:val="16"/>
      <w:lang w:eastAsia="en-US"/>
    </w:rPr>
  </w:style>
  <w:style w:type="paragraph" w:styleId="Tekstpodstawowywcity">
    <w:name w:val="Body Text Indent"/>
    <w:basedOn w:val="Normalny"/>
    <w:link w:val="TekstpodstawowywcityZnak"/>
    <w:rsid w:val="002639A8"/>
    <w:pPr>
      <w:spacing w:after="120"/>
      <w:ind w:left="283"/>
    </w:pPr>
    <w:rPr>
      <w:lang/>
    </w:rPr>
  </w:style>
  <w:style w:type="character" w:customStyle="1" w:styleId="TekstpodstawowywcityZnak">
    <w:name w:val="Tekst podstawowy wcięty Znak"/>
    <w:link w:val="Tekstpodstawowywcity"/>
    <w:rsid w:val="002639A8"/>
    <w:rPr>
      <w:rFonts w:ascii="Calibri" w:eastAsia="Calibri" w:hAnsi="Calibri"/>
      <w:sz w:val="22"/>
      <w:szCs w:val="22"/>
      <w:lang w:eastAsia="en-US"/>
    </w:rPr>
  </w:style>
  <w:style w:type="paragraph" w:styleId="Tekstpodstawowyzwciciem2">
    <w:name w:val="Body Text First Indent 2"/>
    <w:basedOn w:val="Tekstpodstawowywcity"/>
    <w:link w:val="Tekstpodstawowyzwciciem2Znak"/>
    <w:rsid w:val="002639A8"/>
    <w:pPr>
      <w:widowControl w:val="0"/>
      <w:autoSpaceDE w:val="0"/>
      <w:autoSpaceDN w:val="0"/>
      <w:adjustRightInd w:val="0"/>
      <w:spacing w:line="240" w:lineRule="auto"/>
      <w:ind w:firstLine="210"/>
    </w:pPr>
    <w:rPr>
      <w:rFonts w:ascii="Times New Roman" w:eastAsia="Times New Roman" w:hAnsi="Times New Roman"/>
      <w:sz w:val="20"/>
      <w:szCs w:val="20"/>
      <w:lang w:eastAsia="pl-PL"/>
    </w:rPr>
  </w:style>
  <w:style w:type="character" w:customStyle="1" w:styleId="Tekstpodstawowyzwciciem2Znak">
    <w:name w:val="Tekst podstawowy z wcięciem 2 Znak"/>
    <w:basedOn w:val="TekstpodstawowywcityZnak"/>
    <w:link w:val="Tekstpodstawowyzwciciem2"/>
    <w:rsid w:val="002639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bi@praca.gov.pl"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bi@praca.gov.pl" TargetMode="External"/><Relationship Id="rId4" Type="http://schemas.openxmlformats.org/officeDocument/2006/relationships/settings" Target="settings.xml"/><Relationship Id="rId9" Type="http://schemas.openxmlformats.org/officeDocument/2006/relationships/hyperlink" Target="http://www.pup.bialystok.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D9F1-4832-4C30-9075-949E984C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4824</Words>
  <Characters>28945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Powiatowy Urząd Pracy w Białymstoku, zamierza przystąpić do realizacji rządowego Programu „Solidarność pokoleń – 50+” mającego na celu aktywizację osób powyżej 50 r</vt:lpstr>
    </vt:vector>
  </TitlesOfParts>
  <Company>Hewlett-Packard Company</Company>
  <LinksUpToDate>false</LinksUpToDate>
  <CharactersWithSpaces>33702</CharactersWithSpaces>
  <SharedDoc>false</SharedDoc>
  <HLinks>
    <vt:vector size="18" baseType="variant">
      <vt:variant>
        <vt:i4>3145819</vt:i4>
      </vt:variant>
      <vt:variant>
        <vt:i4>6</vt:i4>
      </vt:variant>
      <vt:variant>
        <vt:i4>0</vt:i4>
      </vt:variant>
      <vt:variant>
        <vt:i4>5</vt:i4>
      </vt:variant>
      <vt:variant>
        <vt:lpwstr>mailto:bibi@praca.gov.pl</vt:lpwstr>
      </vt:variant>
      <vt:variant>
        <vt:lpwstr/>
      </vt:variant>
      <vt:variant>
        <vt:i4>1114192</vt:i4>
      </vt:variant>
      <vt:variant>
        <vt:i4>3</vt:i4>
      </vt:variant>
      <vt:variant>
        <vt:i4>0</vt:i4>
      </vt:variant>
      <vt:variant>
        <vt:i4>5</vt:i4>
      </vt:variant>
      <vt:variant>
        <vt:lpwstr>http://www.pup.bialystok.pl/</vt:lpwstr>
      </vt:variant>
      <vt:variant>
        <vt:lpwstr/>
      </vt:variant>
      <vt:variant>
        <vt:i4>3145819</vt:i4>
      </vt:variant>
      <vt:variant>
        <vt:i4>0</vt:i4>
      </vt:variant>
      <vt:variant>
        <vt:i4>0</vt:i4>
      </vt:variant>
      <vt:variant>
        <vt:i4>5</vt:i4>
      </vt:variant>
      <vt:variant>
        <vt:lpwstr>mailto:bibi@praca.gov.pl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 w Białymstoku, zamierza przystąpić do realizacji rządowego Programu „Solidarność pokoleń – 50+” mającego na celu aktywizację osób powyżej 50 r</dc:title>
  <dc:subject/>
  <dc:creator>Puls</dc:creator>
  <cp:keywords/>
  <cp:lastModifiedBy> </cp:lastModifiedBy>
  <cp:revision>2</cp:revision>
  <cp:lastPrinted>2014-01-29T12:14:00Z</cp:lastPrinted>
  <dcterms:created xsi:type="dcterms:W3CDTF">2014-01-30T10:39:00Z</dcterms:created>
  <dcterms:modified xsi:type="dcterms:W3CDTF">2014-01-30T10:39:00Z</dcterms:modified>
</cp:coreProperties>
</file>